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89E44" w14:textId="77777777" w:rsidR="00734909" w:rsidRDefault="00734909" w:rsidP="00D7291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B663D">
        <w:rPr>
          <w:rFonts w:ascii="Times New Roman" w:eastAsia="標楷體" w:hAnsi="Times New Roman" w:cs="Times New Roman"/>
          <w:b/>
          <w:sz w:val="40"/>
          <w:szCs w:val="40"/>
        </w:rPr>
        <w:t>中國政治學會</w:t>
      </w:r>
      <w:r w:rsidRPr="008B663D">
        <w:rPr>
          <w:rFonts w:ascii="Times New Roman" w:eastAsia="標楷體" w:hAnsi="Times New Roman" w:cs="Times New Roman"/>
          <w:b/>
          <w:sz w:val="40"/>
          <w:szCs w:val="40"/>
        </w:rPr>
        <w:t>□</w:t>
      </w:r>
      <w:r w:rsidRPr="008B663D">
        <w:rPr>
          <w:rFonts w:ascii="Times New Roman" w:eastAsia="標楷體" w:hAnsi="Times New Roman" w:cs="Times New Roman"/>
          <w:b/>
          <w:sz w:val="40"/>
          <w:szCs w:val="40"/>
        </w:rPr>
        <w:t>入會</w:t>
      </w:r>
      <w:r w:rsidRPr="008B663D">
        <w:rPr>
          <w:rFonts w:ascii="Times New Roman" w:eastAsia="標楷體" w:hAnsi="Times New Roman" w:cs="Times New Roman"/>
          <w:b/>
          <w:sz w:val="40"/>
          <w:szCs w:val="40"/>
        </w:rPr>
        <w:t>□</w:t>
      </w:r>
      <w:r w:rsidRPr="008B663D">
        <w:rPr>
          <w:rFonts w:ascii="Times New Roman" w:eastAsia="標楷體" w:hAnsi="Times New Roman" w:cs="Times New Roman"/>
          <w:b/>
          <w:sz w:val="40"/>
          <w:szCs w:val="40"/>
        </w:rPr>
        <w:t>重新登記申請書</w:t>
      </w:r>
    </w:p>
    <w:p w14:paraId="16CC6634" w14:textId="77777777" w:rsidR="006F51A9" w:rsidRPr="00AB6D99" w:rsidRDefault="006F51A9" w:rsidP="00D72915">
      <w:pPr>
        <w:jc w:val="center"/>
        <w:rPr>
          <w:rFonts w:ascii="Times New Roman" w:eastAsia="標楷體" w:hAnsi="Times New Roman" w:cs="Times New Roman"/>
          <w:szCs w:val="24"/>
        </w:rPr>
      </w:pPr>
      <w:r w:rsidRPr="00AB6D99">
        <w:rPr>
          <w:rFonts w:ascii="Times New Roman" w:eastAsia="標楷體" w:hAnsi="Times New Roman" w:cs="Times New Roman" w:hint="eastAsia"/>
          <w:szCs w:val="24"/>
        </w:rPr>
        <w:t>中　華　民　國　　　年　　　月　　　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70"/>
        <w:gridCol w:w="3686"/>
        <w:gridCol w:w="850"/>
        <w:gridCol w:w="2064"/>
      </w:tblGrid>
      <w:tr w:rsidR="00734909" w:rsidRPr="008B663D" w14:paraId="682F7419" w14:textId="77777777" w:rsidTr="00F13509">
        <w:tc>
          <w:tcPr>
            <w:tcW w:w="8970" w:type="dxa"/>
            <w:gridSpan w:val="4"/>
          </w:tcPr>
          <w:p w14:paraId="3A79A804" w14:textId="77777777" w:rsidR="00734909" w:rsidRPr="008B663D" w:rsidRDefault="00734909" w:rsidP="00514B5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一、會員基本資料</w:t>
            </w:r>
          </w:p>
        </w:tc>
      </w:tr>
      <w:tr w:rsidR="00734909" w:rsidRPr="008B663D" w14:paraId="5DA028AC" w14:textId="77777777" w:rsidTr="00F13509">
        <w:tc>
          <w:tcPr>
            <w:tcW w:w="2370" w:type="dxa"/>
          </w:tcPr>
          <w:p w14:paraId="7F85CA54" w14:textId="77777777" w:rsidR="00734909" w:rsidRPr="008B663D" w:rsidRDefault="00734909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6600" w:type="dxa"/>
            <w:gridSpan w:val="3"/>
          </w:tcPr>
          <w:p w14:paraId="4AB00442" w14:textId="77777777" w:rsidR="00734909" w:rsidRPr="008B663D" w:rsidRDefault="0073490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4909" w:rsidRPr="008B663D" w14:paraId="1B91ACE9" w14:textId="77777777" w:rsidTr="00F13509">
        <w:tc>
          <w:tcPr>
            <w:tcW w:w="2370" w:type="dxa"/>
          </w:tcPr>
          <w:p w14:paraId="64454060" w14:textId="77777777" w:rsidR="00734909" w:rsidRPr="008B663D" w:rsidRDefault="00734909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服務</w:t>
            </w:r>
            <w:r w:rsidRPr="008B66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8B66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就讀</w:t>
            </w:r>
            <w:r w:rsidRPr="008B66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8B66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機關</w:t>
            </w:r>
          </w:p>
        </w:tc>
        <w:tc>
          <w:tcPr>
            <w:tcW w:w="3686" w:type="dxa"/>
          </w:tcPr>
          <w:p w14:paraId="4FC3804F" w14:textId="77777777" w:rsidR="00734909" w:rsidRPr="008B663D" w:rsidRDefault="0073490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1E43F3" w14:textId="77777777" w:rsidR="00734909" w:rsidRPr="008B663D" w:rsidRDefault="00734909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2064" w:type="dxa"/>
          </w:tcPr>
          <w:p w14:paraId="16216E50" w14:textId="77777777" w:rsidR="00734909" w:rsidRPr="008B663D" w:rsidRDefault="0073490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51A9" w:rsidRPr="008B663D" w14:paraId="1F40B1D0" w14:textId="77777777" w:rsidTr="00F13509">
        <w:tc>
          <w:tcPr>
            <w:tcW w:w="2370" w:type="dxa"/>
          </w:tcPr>
          <w:p w14:paraId="3EA322D0" w14:textId="77777777" w:rsidR="006F51A9" w:rsidRPr="008B663D" w:rsidRDefault="006F51A9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學歷</w:t>
            </w:r>
          </w:p>
        </w:tc>
        <w:tc>
          <w:tcPr>
            <w:tcW w:w="3686" w:type="dxa"/>
          </w:tcPr>
          <w:p w14:paraId="137B59EF" w14:textId="77777777" w:rsidR="006F51A9" w:rsidRPr="008B663D" w:rsidRDefault="006F51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35ED87" w14:textId="77777777" w:rsidR="006F51A9" w:rsidRPr="008B663D" w:rsidRDefault="006F51A9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經歷</w:t>
            </w:r>
          </w:p>
        </w:tc>
        <w:tc>
          <w:tcPr>
            <w:tcW w:w="2064" w:type="dxa"/>
          </w:tcPr>
          <w:p w14:paraId="75E64DB9" w14:textId="77777777" w:rsidR="006F51A9" w:rsidRPr="008B663D" w:rsidRDefault="006F51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4909" w:rsidRPr="008B663D" w14:paraId="1667062C" w14:textId="77777777" w:rsidTr="00F13509">
        <w:tc>
          <w:tcPr>
            <w:tcW w:w="2370" w:type="dxa"/>
          </w:tcPr>
          <w:p w14:paraId="0FF238EE" w14:textId="77777777" w:rsidR="00734909" w:rsidRPr="008B663D" w:rsidRDefault="00734909" w:rsidP="00514B5E">
            <w:pPr>
              <w:spacing w:line="24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</w:t>
            </w:r>
          </w:p>
          <w:p w14:paraId="5A7EB70F" w14:textId="77777777" w:rsidR="00514B5E" w:rsidRPr="008B663D" w:rsidRDefault="00514B5E" w:rsidP="00514B5E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663D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="00734909" w:rsidRPr="008B663D">
              <w:rPr>
                <w:rFonts w:ascii="Times New Roman" w:eastAsia="標楷體" w:hAnsi="Times New Roman" w:cs="Times New Roman"/>
                <w:sz w:val="28"/>
                <w:szCs w:val="28"/>
              </w:rPr>
              <w:t>住家</w:t>
            </w:r>
            <w:r w:rsidR="00734909" w:rsidRPr="008B663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734909" w:rsidRPr="008B663D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  <w:p w14:paraId="4A41A7EB" w14:textId="77777777" w:rsidR="00734909" w:rsidRPr="008B663D" w:rsidRDefault="00514B5E" w:rsidP="00514B5E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663D">
              <w:rPr>
                <w:rFonts w:ascii="Times New Roman" w:eastAsia="標楷體" w:hAnsi="Times New Roman" w:cs="Times New Roman"/>
                <w:sz w:val="28"/>
                <w:szCs w:val="28"/>
              </w:rPr>
              <w:t>請</w:t>
            </w:r>
            <w:r w:rsidR="00734909" w:rsidRPr="008B663D">
              <w:rPr>
                <w:rFonts w:ascii="Times New Roman" w:eastAsia="標楷體" w:hAnsi="Times New Roman" w:cs="Times New Roman"/>
                <w:sz w:val="28"/>
                <w:szCs w:val="28"/>
              </w:rPr>
              <w:t>擇一</w:t>
            </w:r>
            <w:r w:rsidRPr="008B663D">
              <w:rPr>
                <w:rFonts w:ascii="Times New Roman" w:eastAsia="標楷體" w:hAnsi="Times New Roman" w:cs="Times New Roman"/>
                <w:sz w:val="28"/>
                <w:szCs w:val="28"/>
              </w:rPr>
              <w:t>填寫即可</w:t>
            </w:r>
          </w:p>
        </w:tc>
        <w:tc>
          <w:tcPr>
            <w:tcW w:w="6600" w:type="dxa"/>
            <w:gridSpan w:val="3"/>
          </w:tcPr>
          <w:p w14:paraId="53D3CAAC" w14:textId="77777777" w:rsidR="00734909" w:rsidRPr="008B663D" w:rsidRDefault="00E53BF0" w:rsidP="00514B5E">
            <w:pPr>
              <w:spacing w:line="12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  <w:p w14:paraId="7F12FC53" w14:textId="77777777" w:rsidR="00734909" w:rsidRPr="008B663D" w:rsidRDefault="00734909" w:rsidP="00514B5E">
            <w:pPr>
              <w:spacing w:line="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4909" w:rsidRPr="008B663D" w14:paraId="7679349A" w14:textId="77777777" w:rsidTr="00F13509">
        <w:tc>
          <w:tcPr>
            <w:tcW w:w="2370" w:type="dxa"/>
          </w:tcPr>
          <w:p w14:paraId="09648FF1" w14:textId="77777777" w:rsidR="00734909" w:rsidRPr="008B663D" w:rsidRDefault="00734909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出生日期</w:t>
            </w:r>
          </w:p>
        </w:tc>
        <w:tc>
          <w:tcPr>
            <w:tcW w:w="3686" w:type="dxa"/>
          </w:tcPr>
          <w:p w14:paraId="71F2CEBD" w14:textId="77777777" w:rsidR="00734909" w:rsidRPr="008B663D" w:rsidRDefault="008B66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5B3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民國</w:t>
            </w:r>
            <w:r w:rsidRPr="008B66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34909" w:rsidRPr="008B663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734909" w:rsidRPr="008B663D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734909" w:rsidRPr="008B663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734909" w:rsidRPr="008B663D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34909" w:rsidRPr="008B663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734909" w:rsidRPr="008B663D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0" w:type="dxa"/>
          </w:tcPr>
          <w:p w14:paraId="0AF21FBA" w14:textId="77777777" w:rsidR="00734909" w:rsidRPr="008B663D" w:rsidRDefault="00734909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性別</w:t>
            </w:r>
          </w:p>
        </w:tc>
        <w:tc>
          <w:tcPr>
            <w:tcW w:w="2064" w:type="dxa"/>
          </w:tcPr>
          <w:p w14:paraId="05B7C7D0" w14:textId="77777777" w:rsidR="00734909" w:rsidRPr="008B663D" w:rsidRDefault="00CE63A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734909" w:rsidRPr="008B663D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 w:rsidR="00734909" w:rsidRPr="008B66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734909" w:rsidRPr="008B663D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</w:tr>
      <w:tr w:rsidR="00514B5E" w:rsidRPr="008B663D" w14:paraId="06D26247" w14:textId="77777777" w:rsidTr="00F13509">
        <w:tc>
          <w:tcPr>
            <w:tcW w:w="2370" w:type="dxa"/>
          </w:tcPr>
          <w:p w14:paraId="22E3E112" w14:textId="77777777" w:rsidR="00514B5E" w:rsidRPr="008B663D" w:rsidRDefault="00514B5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電子郵件</w:t>
            </w:r>
          </w:p>
        </w:tc>
        <w:tc>
          <w:tcPr>
            <w:tcW w:w="3686" w:type="dxa"/>
          </w:tcPr>
          <w:p w14:paraId="1B3E4363" w14:textId="77777777" w:rsidR="00514B5E" w:rsidRPr="008B663D" w:rsidRDefault="00514B5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ABEA42" w14:textId="77777777" w:rsidR="00514B5E" w:rsidRPr="008B663D" w:rsidRDefault="00514B5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電話</w:t>
            </w:r>
          </w:p>
        </w:tc>
        <w:tc>
          <w:tcPr>
            <w:tcW w:w="2064" w:type="dxa"/>
          </w:tcPr>
          <w:p w14:paraId="6446AFC7" w14:textId="77777777" w:rsidR="00514B5E" w:rsidRPr="008B663D" w:rsidRDefault="00514B5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010F05E" w14:textId="77777777" w:rsidR="007E2FB5" w:rsidRPr="008B663D" w:rsidRDefault="00CE63A8" w:rsidP="007E2FB5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="007E2FB5" w:rsidRPr="008B663D">
        <w:rPr>
          <w:rFonts w:ascii="Times New Roman" w:eastAsia="標楷體" w:hAnsi="Times New Roman" w:cs="Times New Roman"/>
          <w:b/>
          <w:sz w:val="28"/>
          <w:szCs w:val="28"/>
        </w:rPr>
        <w:t>、研究專長：請參閱次頁並填註代號即可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32"/>
        <w:gridCol w:w="2233"/>
        <w:gridCol w:w="2232"/>
        <w:gridCol w:w="2233"/>
      </w:tblGrid>
      <w:tr w:rsidR="007E2FB5" w:rsidRPr="008B663D" w14:paraId="560E85A9" w14:textId="77777777" w:rsidTr="00F13509">
        <w:tc>
          <w:tcPr>
            <w:tcW w:w="2232" w:type="dxa"/>
          </w:tcPr>
          <w:p w14:paraId="34E2374B" w14:textId="77777777" w:rsidR="007E2FB5" w:rsidRPr="008B663D" w:rsidRDefault="007E2FB5" w:rsidP="00734909">
            <w:pPr>
              <w:rPr>
                <w:rFonts w:ascii="Times New Roman" w:eastAsia="標楷體" w:hAnsi="Times New Roman" w:cs="Times New Roman"/>
                <w:b/>
              </w:rPr>
            </w:pPr>
            <w:r w:rsidRPr="008B663D">
              <w:rPr>
                <w:rFonts w:ascii="Times New Roman" w:eastAsia="標楷體" w:hAnsi="Times New Roman" w:cs="Times New Roman"/>
                <w:b/>
              </w:rPr>
              <w:t>1.</w:t>
            </w:r>
          </w:p>
          <w:p w14:paraId="656FF65C" w14:textId="77777777" w:rsidR="008B663D" w:rsidRPr="008B663D" w:rsidRDefault="008B663D" w:rsidP="0073490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33" w:type="dxa"/>
          </w:tcPr>
          <w:p w14:paraId="134B1785" w14:textId="77777777" w:rsidR="007E2FB5" w:rsidRPr="008B663D" w:rsidRDefault="007E2FB5" w:rsidP="00734909">
            <w:pPr>
              <w:rPr>
                <w:rFonts w:ascii="Times New Roman" w:eastAsia="標楷體" w:hAnsi="Times New Roman" w:cs="Times New Roman"/>
                <w:b/>
              </w:rPr>
            </w:pPr>
            <w:r w:rsidRPr="008B663D">
              <w:rPr>
                <w:rFonts w:ascii="Times New Roman" w:eastAsia="標楷體" w:hAnsi="Times New Roman" w:cs="Times New Roman"/>
                <w:b/>
              </w:rPr>
              <w:t>2.</w:t>
            </w:r>
          </w:p>
          <w:p w14:paraId="42D1F29A" w14:textId="77777777" w:rsidR="008B663D" w:rsidRPr="008B663D" w:rsidRDefault="008B663D" w:rsidP="0073490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32" w:type="dxa"/>
          </w:tcPr>
          <w:p w14:paraId="0B54DB03" w14:textId="77777777" w:rsidR="007E2FB5" w:rsidRPr="008B663D" w:rsidRDefault="007E2FB5" w:rsidP="00734909">
            <w:pPr>
              <w:rPr>
                <w:rFonts w:ascii="Times New Roman" w:eastAsia="標楷體" w:hAnsi="Times New Roman" w:cs="Times New Roman"/>
                <w:b/>
              </w:rPr>
            </w:pPr>
            <w:r w:rsidRPr="008B663D">
              <w:rPr>
                <w:rFonts w:ascii="Times New Roman" w:eastAsia="標楷體" w:hAnsi="Times New Roman" w:cs="Times New Roman"/>
                <w:b/>
              </w:rPr>
              <w:t>3.</w:t>
            </w:r>
          </w:p>
          <w:p w14:paraId="5162A621" w14:textId="77777777" w:rsidR="008B663D" w:rsidRPr="008B663D" w:rsidRDefault="008B663D" w:rsidP="00734909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33" w:type="dxa"/>
          </w:tcPr>
          <w:p w14:paraId="508C27FD" w14:textId="77777777" w:rsidR="007E2FB5" w:rsidRPr="008B663D" w:rsidRDefault="007E2FB5" w:rsidP="00734909">
            <w:pPr>
              <w:rPr>
                <w:rFonts w:ascii="Times New Roman" w:eastAsia="標楷體" w:hAnsi="Times New Roman" w:cs="Times New Roman"/>
                <w:b/>
              </w:rPr>
            </w:pPr>
            <w:r w:rsidRPr="008B663D">
              <w:rPr>
                <w:rFonts w:ascii="Times New Roman" w:eastAsia="標楷體" w:hAnsi="Times New Roman" w:cs="Times New Roman"/>
                <w:b/>
              </w:rPr>
              <w:t>4.</w:t>
            </w:r>
          </w:p>
          <w:p w14:paraId="2BE6F33F" w14:textId="77777777" w:rsidR="008B663D" w:rsidRPr="008B663D" w:rsidRDefault="008B663D" w:rsidP="00734909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062A9311" w14:textId="77777777" w:rsidR="00CE63A8" w:rsidRDefault="00CE63A8" w:rsidP="00734909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39"/>
        <w:gridCol w:w="6731"/>
      </w:tblGrid>
      <w:tr w:rsidR="00CE63A8" w:rsidRPr="00CE63A8" w14:paraId="279EF397" w14:textId="77777777" w:rsidTr="00540625">
        <w:tc>
          <w:tcPr>
            <w:tcW w:w="8970" w:type="dxa"/>
            <w:gridSpan w:val="2"/>
          </w:tcPr>
          <w:p w14:paraId="2A58B185" w14:textId="77777777" w:rsidR="00CE63A8" w:rsidRPr="00CE63A8" w:rsidRDefault="00CE63A8" w:rsidP="00540625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E63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三、中國政治學會（本欄由中國政治學會填寫）</w:t>
            </w:r>
          </w:p>
        </w:tc>
      </w:tr>
      <w:tr w:rsidR="00CE63A8" w:rsidRPr="00CE63A8" w14:paraId="6F3B8A8A" w14:textId="77777777" w:rsidTr="00CE63A8">
        <w:tc>
          <w:tcPr>
            <w:tcW w:w="2239" w:type="dxa"/>
          </w:tcPr>
          <w:p w14:paraId="17F3AB25" w14:textId="77777777" w:rsidR="00CE63A8" w:rsidRPr="00CE63A8" w:rsidRDefault="00CE63A8" w:rsidP="00CE63A8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E63A8">
              <w:rPr>
                <w:rFonts w:ascii="Times New Roman" w:eastAsia="標楷體" w:hAnsi="Times New Roman" w:cs="Times New Roman"/>
                <w:sz w:val="27"/>
                <w:szCs w:val="27"/>
              </w:rPr>
              <w:t>審查結果</w:t>
            </w:r>
          </w:p>
        </w:tc>
        <w:tc>
          <w:tcPr>
            <w:tcW w:w="6731" w:type="dxa"/>
          </w:tcPr>
          <w:p w14:paraId="79F96243" w14:textId="77777777" w:rsidR="00CE63A8" w:rsidRPr="00CE63A8" w:rsidRDefault="00CE63A8" w:rsidP="00CE63A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E63A8" w:rsidRPr="00CE63A8" w14:paraId="450733D3" w14:textId="77777777" w:rsidTr="00CE63A8">
        <w:tc>
          <w:tcPr>
            <w:tcW w:w="2239" w:type="dxa"/>
          </w:tcPr>
          <w:p w14:paraId="5A3EC70B" w14:textId="77777777" w:rsidR="00CE63A8" w:rsidRPr="00CE63A8" w:rsidRDefault="00CE63A8" w:rsidP="00CE63A8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E63A8">
              <w:rPr>
                <w:rFonts w:ascii="Times New Roman" w:eastAsia="標楷體" w:hAnsi="Times New Roman" w:cs="Times New Roman"/>
                <w:sz w:val="27"/>
                <w:szCs w:val="27"/>
              </w:rPr>
              <w:t>會員類別</w:t>
            </w:r>
          </w:p>
        </w:tc>
        <w:tc>
          <w:tcPr>
            <w:tcW w:w="6731" w:type="dxa"/>
          </w:tcPr>
          <w:p w14:paraId="3566D507" w14:textId="77777777" w:rsidR="00CE63A8" w:rsidRPr="00CE63A8" w:rsidRDefault="00CE63A8" w:rsidP="0054062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E63A8" w:rsidRPr="00CE63A8" w14:paraId="700E6B97" w14:textId="77777777" w:rsidTr="00CE63A8">
        <w:tc>
          <w:tcPr>
            <w:tcW w:w="2239" w:type="dxa"/>
          </w:tcPr>
          <w:p w14:paraId="405C0E07" w14:textId="77777777" w:rsidR="00CE63A8" w:rsidRPr="00CE63A8" w:rsidRDefault="00CE63A8" w:rsidP="00CE63A8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E63A8">
              <w:rPr>
                <w:rFonts w:ascii="Times New Roman" w:eastAsia="標楷體" w:hAnsi="Times New Roman" w:cs="Times New Roman"/>
                <w:sz w:val="27"/>
                <w:szCs w:val="27"/>
              </w:rPr>
              <w:t>會員證號碼</w:t>
            </w:r>
          </w:p>
        </w:tc>
        <w:tc>
          <w:tcPr>
            <w:tcW w:w="6731" w:type="dxa"/>
          </w:tcPr>
          <w:p w14:paraId="2692FD5C" w14:textId="77777777" w:rsidR="00CE63A8" w:rsidRPr="00CE63A8" w:rsidRDefault="00CE63A8" w:rsidP="0054062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74427065" w14:textId="77777777" w:rsidR="007E2FB5" w:rsidRPr="008B663D" w:rsidRDefault="007E2FB5" w:rsidP="00734909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8B663D">
        <w:rPr>
          <w:rFonts w:ascii="Times New Roman" w:eastAsia="標楷體" w:hAnsi="Times New Roman" w:cs="Times New Roman"/>
          <w:b/>
          <w:sz w:val="28"/>
          <w:szCs w:val="28"/>
          <w:u w:val="single"/>
        </w:rPr>
        <w:t>注意事項</w:t>
      </w:r>
    </w:p>
    <w:p w14:paraId="33DECC4D" w14:textId="77777777" w:rsidR="007E2FB5" w:rsidRPr="008B663D" w:rsidRDefault="007E2FB5" w:rsidP="00734909">
      <w:pPr>
        <w:rPr>
          <w:rFonts w:ascii="Times New Roman" w:eastAsia="標楷體" w:hAnsi="Times New Roman" w:cs="Times New Roman"/>
        </w:rPr>
      </w:pPr>
      <w:r w:rsidRPr="008B663D">
        <w:rPr>
          <w:rFonts w:ascii="Times New Roman" w:eastAsia="標楷體" w:hAnsi="Times New Roman" w:cs="Times New Roman"/>
        </w:rPr>
        <w:t>1.</w:t>
      </w:r>
      <w:r w:rsidRPr="008B663D">
        <w:rPr>
          <w:rFonts w:ascii="Times New Roman" w:eastAsia="標楷體" w:hAnsi="Times New Roman" w:cs="Times New Roman"/>
        </w:rPr>
        <w:t>本表填妥後，請郵寄至：中國政治學會（台北木柵郵局</w:t>
      </w:r>
      <w:r w:rsidRPr="008B663D">
        <w:rPr>
          <w:rFonts w:ascii="Times New Roman" w:eastAsia="標楷體" w:hAnsi="Times New Roman" w:cs="Times New Roman"/>
        </w:rPr>
        <w:t>1-52</w:t>
      </w:r>
      <w:r w:rsidRPr="008B663D">
        <w:rPr>
          <w:rFonts w:ascii="Times New Roman" w:eastAsia="標楷體" w:hAnsi="Times New Roman" w:cs="Times New Roman"/>
        </w:rPr>
        <w:t>號信箱）</w:t>
      </w:r>
      <w:r w:rsidR="005C01C4" w:rsidRPr="008B663D">
        <w:rPr>
          <w:rFonts w:ascii="Times New Roman" w:eastAsia="標楷體" w:hAnsi="Times New Roman" w:cs="Times New Roman"/>
        </w:rPr>
        <w:t>，或寄送至</w:t>
      </w:r>
      <w:hyperlink r:id="rId6" w:history="1">
        <w:r w:rsidR="00A605AB">
          <w:rPr>
            <w:rStyle w:val="a5"/>
            <w:rFonts w:ascii="Times New Roman" w:eastAsia="標楷體" w:hAnsi="Times New Roman" w:cs="Times New Roman"/>
          </w:rPr>
          <w:t>capstaipei28</w:t>
        </w:r>
        <w:r w:rsidR="005C01C4" w:rsidRPr="008B663D">
          <w:rPr>
            <w:rStyle w:val="a5"/>
            <w:rFonts w:ascii="Times New Roman" w:eastAsia="標楷體" w:hAnsi="Times New Roman" w:cs="Times New Roman"/>
          </w:rPr>
          <w:t>@gmail.com</w:t>
        </w:r>
      </w:hyperlink>
      <w:r w:rsidR="005C01C4" w:rsidRPr="008B663D">
        <w:rPr>
          <w:rFonts w:ascii="Times New Roman" w:eastAsia="標楷體" w:hAnsi="Times New Roman" w:cs="Times New Roman"/>
          <w:b/>
        </w:rPr>
        <w:t>，</w:t>
      </w:r>
      <w:r w:rsidR="005C01C4" w:rsidRPr="008B663D">
        <w:rPr>
          <w:rFonts w:ascii="Times New Roman" w:eastAsia="標楷體" w:hAnsi="Times New Roman" w:cs="Times New Roman"/>
        </w:rPr>
        <w:t>本會將有專人與您聯繫。</w:t>
      </w:r>
    </w:p>
    <w:p w14:paraId="05507853" w14:textId="77777777" w:rsidR="007E2FB5" w:rsidRPr="008B663D" w:rsidRDefault="007E2FB5" w:rsidP="00734909">
      <w:pPr>
        <w:rPr>
          <w:rFonts w:ascii="Times New Roman" w:eastAsia="標楷體" w:hAnsi="Times New Roman" w:cs="Times New Roman"/>
        </w:rPr>
      </w:pPr>
      <w:r w:rsidRPr="008B663D">
        <w:rPr>
          <w:rFonts w:ascii="Times New Roman" w:eastAsia="標楷體" w:hAnsi="Times New Roman" w:cs="Times New Roman"/>
        </w:rPr>
        <w:t>2.</w:t>
      </w:r>
      <w:r w:rsidRPr="008B663D">
        <w:rPr>
          <w:rFonts w:ascii="Times New Roman" w:eastAsia="標楷體" w:hAnsi="Times New Roman" w:cs="Times New Roman"/>
        </w:rPr>
        <w:t>台北富邦銀行木柵分行（銀行通匯代碼：</w:t>
      </w:r>
      <w:r w:rsidRPr="008B663D">
        <w:rPr>
          <w:rFonts w:ascii="Times New Roman" w:eastAsia="標楷體" w:hAnsi="Times New Roman" w:cs="Times New Roman"/>
        </w:rPr>
        <w:t>012</w:t>
      </w:r>
      <w:r w:rsidR="006F51A9">
        <w:rPr>
          <w:rFonts w:ascii="Times New Roman" w:eastAsia="標楷體" w:hAnsi="Times New Roman" w:cs="Times New Roman" w:hint="eastAsia"/>
        </w:rPr>
        <w:t>-</w:t>
      </w:r>
      <w:r w:rsidRPr="008B663D">
        <w:rPr>
          <w:rFonts w:ascii="Times New Roman" w:eastAsia="標楷體" w:hAnsi="Times New Roman" w:cs="Times New Roman"/>
        </w:rPr>
        <w:t>3202</w:t>
      </w:r>
      <w:r w:rsidRPr="008B663D">
        <w:rPr>
          <w:rFonts w:ascii="Times New Roman" w:eastAsia="標楷體" w:hAnsi="Times New Roman" w:cs="Times New Roman"/>
        </w:rPr>
        <w:t>）。</w:t>
      </w:r>
    </w:p>
    <w:p w14:paraId="7B24AD2A" w14:textId="77777777" w:rsidR="007E2FB5" w:rsidRPr="008B663D" w:rsidRDefault="007E2FB5" w:rsidP="00734909">
      <w:pPr>
        <w:rPr>
          <w:rFonts w:ascii="Times New Roman" w:eastAsia="標楷體" w:hAnsi="Times New Roman" w:cs="Times New Roman"/>
        </w:rPr>
      </w:pPr>
      <w:r w:rsidRPr="008B663D">
        <w:rPr>
          <w:rFonts w:ascii="Times New Roman" w:eastAsia="標楷體" w:hAnsi="Times New Roman" w:cs="Times New Roman"/>
        </w:rPr>
        <w:t>戶名：中國政治學會；帳號：</w:t>
      </w:r>
      <w:r w:rsidRPr="008B663D">
        <w:rPr>
          <w:rFonts w:ascii="Times New Roman" w:eastAsia="標楷體" w:hAnsi="Times New Roman" w:cs="Times New Roman"/>
        </w:rPr>
        <w:t>320-102-749-906</w:t>
      </w:r>
    </w:p>
    <w:p w14:paraId="49141A1F" w14:textId="77777777" w:rsidR="00D72915" w:rsidRPr="008B663D" w:rsidRDefault="00D72915" w:rsidP="00734909">
      <w:pPr>
        <w:rPr>
          <w:rFonts w:ascii="Times New Roman" w:eastAsia="標楷體" w:hAnsi="Times New Roman" w:cs="Times New Roman"/>
        </w:rPr>
      </w:pPr>
      <w:r w:rsidRPr="008B663D">
        <w:rPr>
          <w:rFonts w:ascii="Times New Roman" w:eastAsia="標楷體" w:hAnsi="Times New Roman" w:cs="Times New Roman"/>
        </w:rPr>
        <w:t>3.</w:t>
      </w:r>
      <w:r w:rsidRPr="008B663D">
        <w:rPr>
          <w:rFonts w:ascii="Times New Roman" w:eastAsia="標楷體" w:hAnsi="Times New Roman" w:cs="Times New Roman"/>
        </w:rPr>
        <w:t>費用標準如下表所示：</w:t>
      </w:r>
    </w:p>
    <w:tbl>
      <w:tblPr>
        <w:tblStyle w:val="a3"/>
        <w:tblW w:w="8217" w:type="dxa"/>
        <w:tblInd w:w="1412" w:type="dxa"/>
        <w:tblLook w:val="0480" w:firstRow="0" w:lastRow="0" w:firstColumn="1" w:lastColumn="0" w:noHBand="0" w:noVBand="1"/>
      </w:tblPr>
      <w:tblGrid>
        <w:gridCol w:w="1555"/>
        <w:gridCol w:w="3402"/>
        <w:gridCol w:w="3260"/>
      </w:tblGrid>
      <w:tr w:rsidR="00D72915" w:rsidRPr="008B663D" w14:paraId="0D7D2488" w14:textId="77777777" w:rsidTr="005C01C4">
        <w:trPr>
          <w:trHeight w:val="413"/>
        </w:trPr>
        <w:tc>
          <w:tcPr>
            <w:tcW w:w="1555" w:type="dxa"/>
            <w:tcBorders>
              <w:tl2br w:val="single" w:sz="4" w:space="0" w:color="auto"/>
            </w:tcBorders>
          </w:tcPr>
          <w:p w14:paraId="233AE677" w14:textId="77777777" w:rsidR="00D72915" w:rsidRPr="008B663D" w:rsidRDefault="00D72915" w:rsidP="00734909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　　　年別</w:t>
            </w:r>
          </w:p>
          <w:p w14:paraId="25A8167C" w14:textId="77777777" w:rsidR="00D72915" w:rsidRPr="008B663D" w:rsidRDefault="00D72915" w:rsidP="00734909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身分</w:t>
            </w:r>
          </w:p>
        </w:tc>
        <w:tc>
          <w:tcPr>
            <w:tcW w:w="3402" w:type="dxa"/>
            <w:vAlign w:val="center"/>
          </w:tcPr>
          <w:p w14:paraId="3C734FD0" w14:textId="77777777" w:rsidR="00D72915" w:rsidRPr="008B663D" w:rsidRDefault="00D72915" w:rsidP="008B663D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一年</w:t>
            </w:r>
          </w:p>
        </w:tc>
        <w:tc>
          <w:tcPr>
            <w:tcW w:w="3260" w:type="dxa"/>
            <w:vAlign w:val="center"/>
          </w:tcPr>
          <w:p w14:paraId="2EC9C451" w14:textId="77777777" w:rsidR="00D72915" w:rsidRPr="008B663D" w:rsidRDefault="00D72915" w:rsidP="008B663D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兩年</w:t>
            </w:r>
          </w:p>
        </w:tc>
      </w:tr>
      <w:tr w:rsidR="00D72915" w:rsidRPr="008B663D" w14:paraId="460CDE7C" w14:textId="77777777" w:rsidTr="005C01C4">
        <w:tc>
          <w:tcPr>
            <w:tcW w:w="1555" w:type="dxa"/>
            <w:vAlign w:val="center"/>
          </w:tcPr>
          <w:p w14:paraId="14EF255D" w14:textId="77777777" w:rsidR="00D72915" w:rsidRPr="008B663D" w:rsidRDefault="00D72915" w:rsidP="00D72915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教師</w:t>
            </w:r>
          </w:p>
        </w:tc>
        <w:tc>
          <w:tcPr>
            <w:tcW w:w="3402" w:type="dxa"/>
            <w:vAlign w:val="center"/>
          </w:tcPr>
          <w:p w14:paraId="35791DDA" w14:textId="77777777" w:rsidR="00D72915" w:rsidRPr="008B663D" w:rsidRDefault="00D72915" w:rsidP="00D7291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663D">
              <w:rPr>
                <w:rFonts w:ascii="Times New Roman" w:eastAsia="標楷體" w:hAnsi="Times New Roman" w:cs="Times New Roman"/>
                <w:sz w:val="26"/>
                <w:szCs w:val="26"/>
              </w:rPr>
              <w:t>1,000</w:t>
            </w:r>
          </w:p>
        </w:tc>
        <w:tc>
          <w:tcPr>
            <w:tcW w:w="3260" w:type="dxa"/>
            <w:vAlign w:val="center"/>
          </w:tcPr>
          <w:p w14:paraId="027B0F76" w14:textId="77777777" w:rsidR="00D72915" w:rsidRPr="008B663D" w:rsidRDefault="00D72915" w:rsidP="00D7291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663D">
              <w:rPr>
                <w:rFonts w:ascii="Times New Roman" w:eastAsia="標楷體" w:hAnsi="Times New Roman" w:cs="Times New Roman"/>
                <w:sz w:val="26"/>
                <w:szCs w:val="26"/>
              </w:rPr>
              <w:t>1,800</w:t>
            </w:r>
          </w:p>
        </w:tc>
      </w:tr>
      <w:tr w:rsidR="00D72915" w:rsidRPr="008B663D" w14:paraId="78C242BB" w14:textId="77777777" w:rsidTr="005C01C4">
        <w:tc>
          <w:tcPr>
            <w:tcW w:w="1555" w:type="dxa"/>
            <w:vAlign w:val="center"/>
          </w:tcPr>
          <w:p w14:paraId="76C012DD" w14:textId="77777777" w:rsidR="00D72915" w:rsidRPr="008B663D" w:rsidRDefault="00D72915" w:rsidP="00D72915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B663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學生</w:t>
            </w:r>
          </w:p>
        </w:tc>
        <w:tc>
          <w:tcPr>
            <w:tcW w:w="3402" w:type="dxa"/>
            <w:vAlign w:val="center"/>
          </w:tcPr>
          <w:p w14:paraId="41A094A2" w14:textId="77777777" w:rsidR="00D72915" w:rsidRPr="008B663D" w:rsidRDefault="00D72915" w:rsidP="00D7291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663D">
              <w:rPr>
                <w:rFonts w:ascii="Times New Roman" w:eastAsia="標楷體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3260" w:type="dxa"/>
            <w:vAlign w:val="center"/>
          </w:tcPr>
          <w:p w14:paraId="4872D781" w14:textId="77777777" w:rsidR="00D72915" w:rsidRPr="008B663D" w:rsidRDefault="00D72915" w:rsidP="00D7291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663D">
              <w:rPr>
                <w:rFonts w:ascii="Times New Roman" w:eastAsia="標楷體" w:hAnsi="Times New Roman" w:cs="Times New Roman"/>
                <w:sz w:val="26"/>
                <w:szCs w:val="26"/>
              </w:rPr>
              <w:t>900</w:t>
            </w:r>
          </w:p>
        </w:tc>
      </w:tr>
    </w:tbl>
    <w:p w14:paraId="4F86FC17" w14:textId="77777777" w:rsidR="00D72915" w:rsidRPr="008B663D" w:rsidRDefault="00D72915" w:rsidP="005C01C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8B663D">
        <w:rPr>
          <w:rFonts w:ascii="Times New Roman" w:eastAsia="標楷體" w:hAnsi="Times New Roman" w:cs="Times New Roman"/>
          <w:b/>
          <w:sz w:val="28"/>
          <w:szCs w:val="28"/>
        </w:rPr>
        <w:t>中國政治學會</w:t>
      </w:r>
    </w:p>
    <w:p w14:paraId="0881D773" w14:textId="77777777" w:rsidR="00D72915" w:rsidRPr="008B663D" w:rsidRDefault="008B663D" w:rsidP="005C01C4">
      <w:pPr>
        <w:jc w:val="center"/>
        <w:rPr>
          <w:rFonts w:ascii="Times New Roman" w:eastAsia="標楷體" w:hAnsi="Times New Roman" w:cs="Times New Roman"/>
          <w:b/>
        </w:rPr>
      </w:pPr>
      <w:r w:rsidRPr="008B663D">
        <w:rPr>
          <w:rFonts w:ascii="Times New Roman" w:eastAsia="標楷體" w:hAnsi="Times New Roman" w:cs="Times New Roman"/>
          <w:b/>
        </w:rPr>
        <w:t>通訊地址：</w:t>
      </w:r>
      <w:r w:rsidR="00D72915" w:rsidRPr="008B663D">
        <w:rPr>
          <w:rFonts w:ascii="Times New Roman" w:eastAsia="標楷體" w:hAnsi="Times New Roman" w:cs="Times New Roman"/>
          <w:b/>
        </w:rPr>
        <w:t>台北木柵郵局</w:t>
      </w:r>
      <w:r w:rsidRPr="008B663D">
        <w:rPr>
          <w:rFonts w:ascii="Times New Roman" w:eastAsia="標楷體" w:hAnsi="Times New Roman" w:cs="Times New Roman"/>
          <w:b/>
        </w:rPr>
        <w:t>第</w:t>
      </w:r>
      <w:r w:rsidR="00D72915" w:rsidRPr="008B663D">
        <w:rPr>
          <w:rFonts w:ascii="Times New Roman" w:eastAsia="標楷體" w:hAnsi="Times New Roman" w:cs="Times New Roman"/>
          <w:b/>
        </w:rPr>
        <w:t>1-52</w:t>
      </w:r>
      <w:r w:rsidR="00D72915" w:rsidRPr="008B663D">
        <w:rPr>
          <w:rFonts w:ascii="Times New Roman" w:eastAsia="標楷體" w:hAnsi="Times New Roman" w:cs="Times New Roman"/>
          <w:b/>
        </w:rPr>
        <w:t xml:space="preserve">號信箱　</w:t>
      </w:r>
    </w:p>
    <w:p w14:paraId="78330920" w14:textId="77777777" w:rsidR="001F1FDE" w:rsidRDefault="005C01C4" w:rsidP="005C01C4">
      <w:pPr>
        <w:jc w:val="center"/>
        <w:rPr>
          <w:rFonts w:ascii="Times New Roman" w:eastAsia="標楷體" w:hAnsi="Times New Roman" w:cs="Times New Roman"/>
          <w:b/>
        </w:rPr>
      </w:pPr>
      <w:r w:rsidRPr="008B663D">
        <w:rPr>
          <w:rFonts w:ascii="Times New Roman" w:eastAsia="標楷體" w:hAnsi="Times New Roman" w:cs="Times New Roman"/>
          <w:b/>
        </w:rPr>
        <w:t>E</w:t>
      </w:r>
      <w:r w:rsidR="008B663D" w:rsidRPr="008B663D">
        <w:rPr>
          <w:rFonts w:ascii="Times New Roman" w:eastAsia="標楷體" w:hAnsi="Times New Roman" w:cs="Times New Roman"/>
          <w:b/>
        </w:rPr>
        <w:t>-m</w:t>
      </w:r>
      <w:r w:rsidRPr="008B663D">
        <w:rPr>
          <w:rFonts w:ascii="Times New Roman" w:eastAsia="標楷體" w:hAnsi="Times New Roman" w:cs="Times New Roman"/>
          <w:b/>
        </w:rPr>
        <w:t xml:space="preserve">ail: </w:t>
      </w:r>
      <w:hyperlink r:id="rId7" w:history="1">
        <w:r w:rsidR="00A605AB" w:rsidRPr="005A510C">
          <w:rPr>
            <w:rStyle w:val="a5"/>
            <w:rFonts w:ascii="Times New Roman" w:eastAsia="標楷體" w:hAnsi="Times New Roman" w:cs="Times New Roman"/>
            <w:b/>
          </w:rPr>
          <w:t>capstaipei28@gmail.com</w:t>
        </w:r>
      </w:hyperlink>
      <w:r w:rsidRPr="008736F0">
        <w:rPr>
          <w:rFonts w:ascii="Times New Roman" w:eastAsia="標楷體" w:hAnsi="Times New Roman" w:cs="Times New Roman"/>
          <w:b/>
        </w:rPr>
        <w:t xml:space="preserve"> </w:t>
      </w:r>
      <w:r w:rsidRPr="008B663D">
        <w:rPr>
          <w:rFonts w:ascii="Times New Roman" w:eastAsia="標楷體" w:hAnsi="Times New Roman" w:cs="Times New Roman"/>
          <w:b/>
        </w:rPr>
        <w:t>網站：</w:t>
      </w:r>
      <w:r w:rsidRPr="008B663D">
        <w:rPr>
          <w:rFonts w:ascii="Times New Roman" w:eastAsia="標楷體" w:hAnsi="Times New Roman" w:cs="Times New Roman"/>
          <w:b/>
        </w:rPr>
        <w:t>http://capstaipei.org</w:t>
      </w:r>
      <w:bookmarkStart w:id="0" w:name="_GoBack"/>
      <w:bookmarkEnd w:id="0"/>
      <w:r w:rsidRPr="008B663D">
        <w:rPr>
          <w:rFonts w:ascii="Times New Roman" w:eastAsia="標楷體" w:hAnsi="Times New Roman" w:cs="Times New Roman"/>
          <w:b/>
        </w:rPr>
        <w:t>.tw/</w:t>
      </w:r>
    </w:p>
    <w:p w14:paraId="58F21339" w14:textId="77777777" w:rsidR="001F1FDE" w:rsidRDefault="001F1FDE" w:rsidP="001F1FDE">
      <w:pPr>
        <w:widowControl/>
        <w:rPr>
          <w:rFonts w:ascii="Times New Roman" w:eastAsia="標楷體" w:hAnsi="Times New Roman" w:cs="Times New Roman"/>
          <w:b/>
        </w:rPr>
        <w:sectPr w:rsidR="001F1FDE" w:rsidSect="00D72915">
          <w:pgSz w:w="11906" w:h="16838"/>
          <w:pgMar w:top="284" w:right="1134" w:bottom="284" w:left="113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b/>
        </w:rPr>
        <w:br w:type="page"/>
      </w:r>
    </w:p>
    <w:p w14:paraId="59D8629F" w14:textId="77777777" w:rsidR="001F1FDE" w:rsidRPr="002E5113" w:rsidRDefault="001F1FDE" w:rsidP="001F1FDE">
      <w:pPr>
        <w:jc w:val="both"/>
        <w:rPr>
          <w:rFonts w:ascii="標楷體" w:eastAsia="標楷體" w:hAnsi="標楷體"/>
        </w:rPr>
      </w:pPr>
      <w:r w:rsidRPr="001F1FDE">
        <w:rPr>
          <w:rFonts w:ascii="標楷體" w:eastAsia="標楷體" w:hAnsi="標楷體" w:hint="eastAsia"/>
          <w:b/>
        </w:rPr>
        <w:lastRenderedPageBreak/>
        <w:t>專長領域代號</w:t>
      </w:r>
      <w:r w:rsidRPr="002E5113">
        <w:rPr>
          <w:rFonts w:ascii="標楷體" w:eastAsia="標楷體" w:hAnsi="標楷體" w:hint="eastAsia"/>
        </w:rPr>
        <w:t>(可複選)</w:t>
      </w:r>
    </w:p>
    <w:p w14:paraId="5D4C63B3" w14:textId="77777777" w:rsidR="001F1FDE" w:rsidRPr="002E5113" w:rsidRDefault="001F1FDE" w:rsidP="001F1F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2E5113">
        <w:rPr>
          <w:rFonts w:ascii="標楷體" w:eastAsia="標楷體" w:hAnsi="標楷體" w:hint="eastAsia"/>
          <w:b/>
        </w:rPr>
        <w:t>台灣與中國政府與政治</w:t>
      </w:r>
    </w:p>
    <w:p w14:paraId="5699A01E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A-1 國會政治</w:t>
      </w:r>
    </w:p>
    <w:p w14:paraId="5EA093C9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A-2憲法與法院</w:t>
      </w:r>
    </w:p>
    <w:p w14:paraId="51526DA5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A-3地方政治</w:t>
      </w:r>
    </w:p>
    <w:p w14:paraId="624534CC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A-4 選舉行為</w:t>
      </w:r>
    </w:p>
    <w:p w14:paraId="1407587E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A-5 政治領導</w:t>
      </w:r>
    </w:p>
    <w:p w14:paraId="78DAA034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A-6 原住民政治</w:t>
      </w:r>
    </w:p>
    <w:p w14:paraId="7640E133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A-7 政治行為</w:t>
      </w:r>
    </w:p>
    <w:p w14:paraId="320C5A8A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A-8 政治溝通</w:t>
      </w:r>
    </w:p>
    <w:p w14:paraId="1EFA2119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A-9 政黨</w:t>
      </w:r>
    </w:p>
    <w:p w14:paraId="7CD48210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A-10 政治文化</w:t>
      </w:r>
    </w:p>
    <w:p w14:paraId="7F8E92AD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A-11 政治社會化</w:t>
      </w:r>
    </w:p>
    <w:p w14:paraId="1B9DE239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A-12 政治心理學</w:t>
      </w:r>
    </w:p>
    <w:p w14:paraId="12FC636D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A-13 政治社會學</w:t>
      </w:r>
    </w:p>
    <w:p w14:paraId="777F0158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A-14 政治經濟學</w:t>
      </w:r>
    </w:p>
    <w:p w14:paraId="5E638860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A-15 民意</w:t>
      </w:r>
    </w:p>
    <w:p w14:paraId="2B73AB02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A-16 宗教與政治</w:t>
      </w:r>
    </w:p>
    <w:p w14:paraId="0F74474B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A-17 社會運動</w:t>
      </w:r>
    </w:p>
    <w:p w14:paraId="7ADFBA5F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A-18 都市政治</w:t>
      </w:r>
    </w:p>
    <w:p w14:paraId="73FDBC34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A-19 婦女與政治</w:t>
      </w:r>
    </w:p>
    <w:p w14:paraId="682A1418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A-20 新制度主義</w:t>
      </w:r>
    </w:p>
    <w:p w14:paraId="3151CAA4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A-21 中國政治制度</w:t>
      </w:r>
    </w:p>
    <w:p w14:paraId="29D7BAF7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A-22 中國政治思想</w:t>
      </w:r>
    </w:p>
    <w:p w14:paraId="542C50D9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A-23 中國大陸研究</w:t>
      </w:r>
    </w:p>
    <w:p w14:paraId="43267ABC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363F5956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37530651" w14:textId="77777777" w:rsidR="001F1FDE" w:rsidRPr="00AE735F" w:rsidRDefault="001F1FDE" w:rsidP="001F1F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AE735F">
        <w:rPr>
          <w:rFonts w:ascii="標楷體" w:eastAsia="標楷體" w:hAnsi="標楷體" w:hint="eastAsia"/>
          <w:b/>
          <w:szCs w:val="24"/>
        </w:rPr>
        <w:t>比較政府</w:t>
      </w:r>
    </w:p>
    <w:p w14:paraId="0726359C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B-1 先進工業國家</w:t>
      </w:r>
    </w:p>
    <w:p w14:paraId="5FE34F87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B-2 非洲</w:t>
      </w:r>
    </w:p>
    <w:p w14:paraId="2E6ECE2D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B-3 澳大利亞</w:t>
      </w:r>
    </w:p>
    <w:p w14:paraId="6BE86FE8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B-4 加勒比海</w:t>
      </w:r>
    </w:p>
    <w:p w14:paraId="4F1A1622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B-5 中美洲</w:t>
      </w:r>
    </w:p>
    <w:p w14:paraId="36D0041F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B-6 中亞</w:t>
      </w:r>
    </w:p>
    <w:p w14:paraId="653AF712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/>
          <w:sz w:val="22"/>
        </w:rPr>
        <w:t>B</w:t>
      </w:r>
      <w:r w:rsidRPr="002E5113">
        <w:rPr>
          <w:rFonts w:ascii="標楷體" w:eastAsia="標楷體" w:hAnsi="標楷體" w:hint="eastAsia"/>
          <w:sz w:val="22"/>
        </w:rPr>
        <w:t>-7開發中國家</w:t>
      </w:r>
    </w:p>
    <w:p w14:paraId="22255744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B-8 東北亞</w:t>
      </w:r>
    </w:p>
    <w:p w14:paraId="0D918A7F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237AE5DB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3CD0D37B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B-9 中東</w:t>
      </w:r>
    </w:p>
    <w:p w14:paraId="324DF61E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B-10 北美</w:t>
      </w:r>
    </w:p>
    <w:p w14:paraId="73E7ADF8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B-11 政治發展</w:t>
      </w:r>
    </w:p>
    <w:p w14:paraId="1A09F177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B-12 中東歐</w:t>
      </w:r>
    </w:p>
    <w:p w14:paraId="0A812B24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B-13 後蘇聯地區</w:t>
      </w:r>
    </w:p>
    <w:p w14:paraId="1860AD71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B-14 南美</w:t>
      </w:r>
    </w:p>
    <w:p w14:paraId="4FEA85B7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B-15 南亞</w:t>
      </w:r>
    </w:p>
    <w:p w14:paraId="7318AA20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/>
          <w:sz w:val="22"/>
        </w:rPr>
        <w:t>B</w:t>
      </w:r>
      <w:r w:rsidRPr="002E5113">
        <w:rPr>
          <w:rFonts w:ascii="標楷體" w:eastAsia="標楷體" w:hAnsi="標楷體" w:hint="eastAsia"/>
          <w:sz w:val="22"/>
        </w:rPr>
        <w:t>-16</w:t>
      </w:r>
      <w:r w:rsidRPr="002E5113">
        <w:rPr>
          <w:rFonts w:ascii="標楷體" w:eastAsia="標楷體" w:hAnsi="標楷體"/>
          <w:sz w:val="22"/>
        </w:rPr>
        <w:t xml:space="preserve"> </w:t>
      </w:r>
      <w:r w:rsidRPr="002E5113">
        <w:rPr>
          <w:rFonts w:ascii="標楷體" w:eastAsia="標楷體" w:hAnsi="標楷體" w:hint="eastAsia"/>
          <w:sz w:val="22"/>
        </w:rPr>
        <w:t>東南亞</w:t>
      </w:r>
    </w:p>
    <w:p w14:paraId="14437601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B-17 西歐</w:t>
      </w:r>
    </w:p>
    <w:p w14:paraId="7B12B8E2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184BC2F8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2D836A27" w14:textId="77777777" w:rsidR="001F1FDE" w:rsidRPr="00AE735F" w:rsidRDefault="001F1FDE" w:rsidP="001F1F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AE735F">
        <w:rPr>
          <w:rFonts w:ascii="標楷體" w:eastAsia="標楷體" w:hAnsi="標楷體" w:hint="eastAsia"/>
          <w:b/>
          <w:szCs w:val="24"/>
        </w:rPr>
        <w:t>國際政治</w:t>
      </w:r>
    </w:p>
    <w:p w14:paraId="258C2DA4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C-1 衝突過程與危機管理</w:t>
      </w:r>
    </w:p>
    <w:p w14:paraId="0DBFAD65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C-2 國防政策</w:t>
      </w:r>
    </w:p>
    <w:p w14:paraId="0D6BB3BE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C-3 外交政策</w:t>
      </w:r>
    </w:p>
    <w:p w14:paraId="77DB2E67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C-4 國際法</w:t>
      </w:r>
    </w:p>
    <w:p w14:paraId="2E900FF8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C-5 國際安全</w:t>
      </w:r>
    </w:p>
    <w:p w14:paraId="67C15BF5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C-6 國際關係理論</w:t>
      </w:r>
    </w:p>
    <w:p w14:paraId="7FF1AF0D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C-7 國際政治經濟學</w:t>
      </w:r>
    </w:p>
    <w:p w14:paraId="75D578E2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C-8 兩岸關係</w:t>
      </w:r>
    </w:p>
    <w:p w14:paraId="198B7D5A" w14:textId="77777777" w:rsidR="001F1FDE" w:rsidRPr="002E5113" w:rsidRDefault="001F1FDE" w:rsidP="001F1FDE">
      <w:pPr>
        <w:ind w:left="-142"/>
        <w:rPr>
          <w:rFonts w:ascii="標楷體" w:eastAsia="標楷體" w:hAnsi="標楷體"/>
          <w:sz w:val="22"/>
        </w:rPr>
      </w:pPr>
      <w:r w:rsidRPr="002E5113">
        <w:rPr>
          <w:rFonts w:ascii="標楷體" w:eastAsia="標楷體" w:hAnsi="標楷體" w:hint="eastAsia"/>
          <w:sz w:val="22"/>
        </w:rPr>
        <w:t>C-9 國際組織</w:t>
      </w:r>
    </w:p>
    <w:p w14:paraId="175493EE" w14:textId="77777777" w:rsidR="001F1FDE" w:rsidRDefault="001F1FDE" w:rsidP="001F1FDE">
      <w:pPr>
        <w:ind w:left="-142"/>
      </w:pPr>
    </w:p>
    <w:p w14:paraId="22BBC7B6" w14:textId="77777777" w:rsidR="001F1FDE" w:rsidRDefault="001F1FDE" w:rsidP="001F1FDE">
      <w:pPr>
        <w:ind w:left="-142"/>
      </w:pPr>
    </w:p>
    <w:p w14:paraId="18E95814" w14:textId="77777777" w:rsidR="001F1FDE" w:rsidRPr="00AE735F" w:rsidRDefault="001F1FDE" w:rsidP="001F1F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AE735F">
        <w:rPr>
          <w:rFonts w:ascii="標楷體" w:eastAsia="標楷體" w:hAnsi="標楷體" w:hint="eastAsia"/>
          <w:b/>
          <w:szCs w:val="24"/>
        </w:rPr>
        <w:t>方法論</w:t>
      </w:r>
    </w:p>
    <w:p w14:paraId="4AE4AB44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  <w:r w:rsidRPr="00AE735F">
        <w:rPr>
          <w:rFonts w:ascii="標楷體" w:eastAsia="標楷體" w:hAnsi="標楷體" w:hint="eastAsia"/>
          <w:sz w:val="22"/>
        </w:rPr>
        <w:t>D-1 研究方法</w:t>
      </w:r>
    </w:p>
    <w:p w14:paraId="418B2BCA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  <w:r w:rsidRPr="00AE735F">
        <w:rPr>
          <w:rFonts w:ascii="標楷體" w:eastAsia="標楷體" w:hAnsi="標楷體" w:hint="eastAsia"/>
          <w:sz w:val="22"/>
        </w:rPr>
        <w:t>D-2 邏輯與研究設計</w:t>
      </w:r>
    </w:p>
    <w:p w14:paraId="131BC74B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  <w:r w:rsidRPr="00AE735F">
        <w:rPr>
          <w:rFonts w:ascii="標楷體" w:eastAsia="標楷體" w:hAnsi="標楷體" w:hint="eastAsia"/>
          <w:sz w:val="22"/>
        </w:rPr>
        <w:t>D-3 博奕理論與理性抉擇</w:t>
      </w:r>
    </w:p>
    <w:p w14:paraId="2BB932BB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  <w:r w:rsidRPr="00AE735F">
        <w:rPr>
          <w:rFonts w:ascii="標楷體" w:eastAsia="標楷體" w:hAnsi="標楷體" w:hint="eastAsia"/>
          <w:sz w:val="22"/>
        </w:rPr>
        <w:t>D-4 調查方法</w:t>
      </w:r>
    </w:p>
    <w:p w14:paraId="7ADC0965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  <w:r w:rsidRPr="00AE735F">
        <w:rPr>
          <w:rFonts w:ascii="標楷體" w:eastAsia="標楷體" w:hAnsi="標楷體" w:hint="eastAsia"/>
          <w:sz w:val="22"/>
        </w:rPr>
        <w:t>D-5 統計方法</w:t>
      </w:r>
    </w:p>
    <w:p w14:paraId="6661633F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 w:rsidRPr="00AE735F">
        <w:rPr>
          <w:rFonts w:ascii="標楷體" w:eastAsia="標楷體" w:hAnsi="標楷體" w:hint="eastAsia"/>
          <w:sz w:val="22"/>
        </w:rPr>
        <w:t>D-7 田野調查</w:t>
      </w:r>
    </w:p>
    <w:p w14:paraId="412955F5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69D36B52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6EC92864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361F6AFB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6E57F353" w14:textId="77777777" w:rsidR="001F1FDE" w:rsidRPr="00AE735F" w:rsidRDefault="001F1FDE" w:rsidP="001F1F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AE735F">
        <w:rPr>
          <w:rFonts w:ascii="標楷體" w:eastAsia="標楷體" w:hAnsi="標楷體" w:hint="eastAsia"/>
          <w:b/>
          <w:szCs w:val="24"/>
        </w:rPr>
        <w:t>政治哲學與理論</w:t>
      </w:r>
    </w:p>
    <w:p w14:paraId="3F1EB6AE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  <w:r w:rsidRPr="00AE735F">
        <w:rPr>
          <w:rFonts w:ascii="標楷體" w:eastAsia="標楷體" w:hAnsi="標楷體" w:hint="eastAsia"/>
          <w:sz w:val="22"/>
        </w:rPr>
        <w:t>E-1 形式政治理論</w:t>
      </w:r>
    </w:p>
    <w:p w14:paraId="1853110C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  <w:r w:rsidRPr="00AE735F">
        <w:rPr>
          <w:rFonts w:ascii="標楷體" w:eastAsia="標楷體" w:hAnsi="標楷體" w:hint="eastAsia"/>
          <w:sz w:val="22"/>
        </w:rPr>
        <w:t>E-2 實證政治理論</w:t>
      </w:r>
    </w:p>
    <w:p w14:paraId="45C1B90C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  <w:r w:rsidRPr="00AE735F">
        <w:rPr>
          <w:rFonts w:ascii="標楷體" w:eastAsia="標楷體" w:hAnsi="標楷體" w:hint="eastAsia"/>
          <w:sz w:val="22"/>
        </w:rPr>
        <w:t>E-3 古典西洋政治哲學</w:t>
      </w:r>
    </w:p>
    <w:p w14:paraId="33E4EA56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  <w:r w:rsidRPr="00AE735F">
        <w:rPr>
          <w:rFonts w:ascii="標楷體" w:eastAsia="標楷體" w:hAnsi="標楷體" w:hint="eastAsia"/>
          <w:sz w:val="22"/>
        </w:rPr>
        <w:t>E-4 當代西洋政治哲學</w:t>
      </w:r>
    </w:p>
    <w:p w14:paraId="6FFEAB13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  <w:r w:rsidRPr="00AE735F">
        <w:rPr>
          <w:rFonts w:ascii="標楷體" w:eastAsia="標楷體" w:hAnsi="標楷體" w:hint="eastAsia"/>
          <w:sz w:val="22"/>
        </w:rPr>
        <w:t>E-5 女性主義理論</w:t>
      </w:r>
    </w:p>
    <w:p w14:paraId="17F5DCD5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  <w:r w:rsidRPr="00AE735F">
        <w:rPr>
          <w:rFonts w:ascii="標楷體" w:eastAsia="標楷體" w:hAnsi="標楷體" w:hint="eastAsia"/>
          <w:sz w:val="22"/>
        </w:rPr>
        <w:t>E-6 古典中國政治哲學</w:t>
      </w:r>
    </w:p>
    <w:p w14:paraId="4E25A4A1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  <w:r w:rsidRPr="00AE735F">
        <w:rPr>
          <w:rFonts w:ascii="標楷體" w:eastAsia="標楷體" w:hAnsi="標楷體" w:hint="eastAsia"/>
          <w:sz w:val="22"/>
        </w:rPr>
        <w:t>E-7 當代中國政治哲學</w:t>
      </w:r>
    </w:p>
    <w:p w14:paraId="152998BF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77D58C35" w14:textId="77777777" w:rsidR="001F1FDE" w:rsidRPr="00AE735F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5670CFA1" w14:textId="77777777" w:rsidR="001F1FDE" w:rsidRPr="00AE735F" w:rsidRDefault="001F1FDE" w:rsidP="001F1F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AE735F">
        <w:rPr>
          <w:rFonts w:ascii="標楷體" w:eastAsia="標楷體" w:hAnsi="標楷體" w:hint="eastAsia"/>
          <w:b/>
          <w:szCs w:val="24"/>
        </w:rPr>
        <w:t>公共行政與政策</w:t>
      </w:r>
    </w:p>
    <w:p w14:paraId="40DA2F6D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F-1 科層制與組織行為</w:t>
      </w:r>
    </w:p>
    <w:p w14:paraId="0D5A3D92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F-2 財政與預算</w:t>
      </w:r>
    </w:p>
    <w:p w14:paraId="59F8BCC4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F-3 倫理</w:t>
      </w:r>
    </w:p>
    <w:p w14:paraId="366E83EB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F-4 預算與財務  管理</w:t>
      </w:r>
    </w:p>
    <w:p w14:paraId="48C7AA9C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F-5 危機管理</w:t>
      </w:r>
    </w:p>
    <w:p w14:paraId="2EE8ED27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F-6 環境與自然資源管理</w:t>
      </w:r>
    </w:p>
    <w:p w14:paraId="38DEB9C6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F-7 厚生與人力資源管理</w:t>
      </w:r>
    </w:p>
    <w:p w14:paraId="5389BB24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F-8 政府間行政與管理</w:t>
      </w:r>
    </w:p>
    <w:p w14:paraId="65DD4897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F-9 國際與比較  管理</w:t>
      </w:r>
    </w:p>
    <w:p w14:paraId="7536B400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F-10 公共績效與 管理</w:t>
      </w:r>
    </w:p>
    <w:p w14:paraId="4EA45A76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F-11 職業與組織發</w:t>
      </w:r>
    </w:p>
    <w:p w14:paraId="122F4174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展</w:t>
      </w:r>
    </w:p>
    <w:p w14:paraId="39EEB7CA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160D8026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1EF9FB63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F-12 公共行政教育</w:t>
      </w:r>
    </w:p>
    <w:p w14:paraId="772DC6AD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F-13 公共行政研究</w:t>
      </w:r>
    </w:p>
    <w:p w14:paraId="322BC027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F-14 政府與科技</w:t>
      </w:r>
    </w:p>
    <w:p w14:paraId="537761D2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F-15 公共與行政</w:t>
      </w:r>
    </w:p>
    <w:p w14:paraId="25F0A456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F-16 運輸政策與管理</w:t>
      </w:r>
    </w:p>
    <w:p w14:paraId="1BDD3210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F-17 婦女與公共行政</w:t>
      </w:r>
    </w:p>
    <w:p w14:paraId="0FD659D8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F-18 人力管理與勞工關係</w:t>
      </w:r>
    </w:p>
    <w:p w14:paraId="2D4178A1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43BD8511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58A6A914" w14:textId="77777777" w:rsidR="001F1FDE" w:rsidRPr="000F5FB4" w:rsidRDefault="001F1FDE" w:rsidP="001F1F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0F5FB4">
        <w:rPr>
          <w:rFonts w:ascii="標楷體" w:eastAsia="標楷體" w:hAnsi="標楷體" w:hint="eastAsia"/>
          <w:b/>
          <w:szCs w:val="24"/>
        </w:rPr>
        <w:t>公法與法院</w:t>
      </w:r>
    </w:p>
    <w:p w14:paraId="0CB13E2F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G-1 人權與自由</w:t>
      </w:r>
    </w:p>
    <w:p w14:paraId="06AB435B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G-2 憲政與理論</w:t>
      </w:r>
    </w:p>
    <w:p w14:paraId="7343A8F6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G-3 刑事政策</w:t>
      </w:r>
    </w:p>
    <w:p w14:paraId="05B5DA56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G-4 司法正治</w:t>
      </w:r>
    </w:p>
    <w:p w14:paraId="2C85B730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20D16AC8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1CFA32EE" w14:textId="77777777" w:rsidR="001F1FDE" w:rsidRPr="000F5FB4" w:rsidRDefault="001F1FDE" w:rsidP="001F1F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0F5FB4">
        <w:rPr>
          <w:rFonts w:ascii="標楷體" w:eastAsia="標楷體" w:hAnsi="標楷體" w:hint="eastAsia"/>
          <w:b/>
          <w:szCs w:val="24"/>
        </w:rPr>
        <w:t>公共政策</w:t>
      </w:r>
    </w:p>
    <w:p w14:paraId="458097BF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H-1 教育政策</w:t>
      </w:r>
    </w:p>
    <w:p w14:paraId="714A5892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H-2 能源政策</w:t>
      </w:r>
    </w:p>
    <w:p w14:paraId="4C34BF3E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H-3 環境政策</w:t>
      </w:r>
    </w:p>
    <w:p w14:paraId="1E997E13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H-4 評估研究</w:t>
      </w:r>
    </w:p>
    <w:p w14:paraId="01865C7F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H-5 醫療政策</w:t>
      </w:r>
    </w:p>
    <w:p w14:paraId="1A973374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H-6 住宅政策</w:t>
      </w:r>
    </w:p>
    <w:p w14:paraId="359DAF47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H-7 移民政策</w:t>
      </w:r>
    </w:p>
    <w:p w14:paraId="7D59F65E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H-8 勞工政策</w:t>
      </w:r>
    </w:p>
    <w:p w14:paraId="7F4D65E3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H-9 規範政策</w:t>
      </w:r>
    </w:p>
    <w:p w14:paraId="574AAB7A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H-10 科技政策</w:t>
      </w:r>
    </w:p>
    <w:p w14:paraId="66A14474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H-11 社會福利政策</w:t>
      </w:r>
    </w:p>
    <w:p w14:paraId="53CC0DE0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H-12 貿易政策</w:t>
      </w:r>
    </w:p>
    <w:p w14:paraId="563D2E41" w14:textId="77777777" w:rsidR="001F1FDE" w:rsidRDefault="001F1FDE" w:rsidP="001F1FDE">
      <w:pPr>
        <w:ind w:left="-142"/>
        <w:rPr>
          <w:rFonts w:ascii="標楷體" w:eastAsia="標楷體" w:hAnsi="標楷體"/>
          <w:sz w:val="22"/>
        </w:rPr>
      </w:pPr>
    </w:p>
    <w:p w14:paraId="04245254" w14:textId="77777777" w:rsidR="001F1FDE" w:rsidRPr="000F5FB4" w:rsidRDefault="001F1FDE" w:rsidP="001F1F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0F5FB4">
        <w:rPr>
          <w:rFonts w:ascii="標楷體" w:eastAsia="標楷體" w:hAnsi="標楷體" w:hint="eastAsia"/>
          <w:b/>
          <w:szCs w:val="24"/>
        </w:rPr>
        <w:t>其他</w:t>
      </w:r>
    </w:p>
    <w:p w14:paraId="00770469" w14:textId="77777777" w:rsidR="005C01C4" w:rsidRPr="001F1FDE" w:rsidRDefault="001F1FDE" w:rsidP="001F1FDE">
      <w:pPr>
        <w:ind w:left="-142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hint="eastAsia"/>
          <w:sz w:val="22"/>
        </w:rPr>
        <w:t>(請於研究專長一欄中詳細填註)</w:t>
      </w:r>
    </w:p>
    <w:sectPr w:rsidR="005C01C4" w:rsidRPr="001F1FDE" w:rsidSect="00E90B8C">
      <w:pgSz w:w="11906" w:h="16838"/>
      <w:pgMar w:top="1440" w:right="1800" w:bottom="1440" w:left="1800" w:header="851" w:footer="992" w:gutter="0"/>
      <w:cols w:num="4" w:space="427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charset w:val="88"/>
    <w:family w:val="auto"/>
    <w:pitch w:val="variable"/>
    <w:sig w:usb0="F1002BFF" w:usb1="29DFFFFF" w:usb2="00000037" w:usb3="00000000" w:csb0="001000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B4E97"/>
    <w:multiLevelType w:val="hybridMultilevel"/>
    <w:tmpl w:val="90C08174"/>
    <w:lvl w:ilvl="0" w:tplc="5A6E9B9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09"/>
    <w:rsid w:val="00056ED8"/>
    <w:rsid w:val="001F1FDE"/>
    <w:rsid w:val="002B340B"/>
    <w:rsid w:val="002D3100"/>
    <w:rsid w:val="00360E0A"/>
    <w:rsid w:val="00514B5E"/>
    <w:rsid w:val="005C01C4"/>
    <w:rsid w:val="005F2C34"/>
    <w:rsid w:val="006F51A9"/>
    <w:rsid w:val="00734909"/>
    <w:rsid w:val="007E2FB5"/>
    <w:rsid w:val="00857189"/>
    <w:rsid w:val="008736F0"/>
    <w:rsid w:val="008B663D"/>
    <w:rsid w:val="00A605AB"/>
    <w:rsid w:val="00A621A2"/>
    <w:rsid w:val="00AB6D99"/>
    <w:rsid w:val="00B25B38"/>
    <w:rsid w:val="00B635F1"/>
    <w:rsid w:val="00CE63A8"/>
    <w:rsid w:val="00D50EC7"/>
    <w:rsid w:val="00D72915"/>
    <w:rsid w:val="00E53BF0"/>
    <w:rsid w:val="00F1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F1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FB5"/>
    <w:pPr>
      <w:ind w:leftChars="200" w:left="480"/>
    </w:pPr>
  </w:style>
  <w:style w:type="character" w:styleId="a5">
    <w:name w:val="Hyperlink"/>
    <w:basedOn w:val="a0"/>
    <w:uiPriority w:val="99"/>
    <w:unhideWhenUsed/>
    <w:rsid w:val="005C0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psataiwan@gmail.com" TargetMode="External"/><Relationship Id="rId7" Type="http://schemas.openxmlformats.org/officeDocument/2006/relationships/hyperlink" Target="mailto:capstaipei28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1E49-5EBA-5D4E-8449-84939E4D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1450</Characters>
  <Application>Microsoft Macintosh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Tenya Zhang</dc:creator>
  <cp:lastModifiedBy>benedict1092@gmail.com</cp:lastModifiedBy>
  <cp:revision>2</cp:revision>
  <cp:lastPrinted>2014-10-19T13:09:00Z</cp:lastPrinted>
  <dcterms:created xsi:type="dcterms:W3CDTF">2016-07-05T09:22:00Z</dcterms:created>
  <dcterms:modified xsi:type="dcterms:W3CDTF">2016-07-05T09:22:00Z</dcterms:modified>
</cp:coreProperties>
</file>