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7FEF7" w14:textId="77777777" w:rsidR="00D161FC" w:rsidRDefault="00D161FC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</w:p>
    <w:p w14:paraId="30A00FEA" w14:textId="77777777" w:rsidR="00FD57F5" w:rsidRDefault="00FD57F5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</w:p>
    <w:p w14:paraId="21104B04" w14:textId="77777777" w:rsidR="00FD57F5" w:rsidRDefault="00FD57F5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</w:p>
    <w:p w14:paraId="5D9EB6CA" w14:textId="77777777" w:rsidR="00FD57F5" w:rsidRDefault="00FD57F5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</w:p>
    <w:p w14:paraId="4DBB938A" w14:textId="091AA0FD" w:rsidR="00982447" w:rsidRPr="00982447" w:rsidRDefault="00982447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  <w:r w:rsidRPr="00982447">
        <w:rPr>
          <w:rFonts w:ascii="Times New Roman" w:hAnsi="Times New Roman" w:cs="Times New Roman"/>
          <w:b/>
          <w:bCs/>
          <w:noProof/>
          <w:color w:val="7F7F7F"/>
          <w:sz w:val="18"/>
          <w:szCs w:val="18"/>
        </w:rPr>
        <w:drawing>
          <wp:inline distT="0" distB="0" distL="0" distR="0" wp14:anchorId="1F89784B" wp14:editId="77D88B6B">
            <wp:extent cx="1612900" cy="110490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F04A" w14:textId="77777777" w:rsidR="00E0044D" w:rsidRDefault="00982447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  <w:r w:rsidRPr="00982447">
        <w:rPr>
          <w:rFonts w:ascii="Times New Roman" w:hAnsi="Times New Roman" w:cs="Times New Roman"/>
          <w:b/>
          <w:bCs/>
          <w:color w:val="7F7F7F"/>
          <w:sz w:val="18"/>
          <w:szCs w:val="18"/>
        </w:rPr>
        <w:t>College of Social Sciences</w:t>
      </w:r>
    </w:p>
    <w:p w14:paraId="23232204" w14:textId="53DDB162" w:rsidR="00982447" w:rsidRPr="00982447" w:rsidRDefault="00982447" w:rsidP="00E0044D">
      <w:pPr>
        <w:snapToGrid w:val="0"/>
        <w:jc w:val="center"/>
        <w:rPr>
          <w:rFonts w:ascii="Times New Roman" w:hAnsi="Times New Roman" w:cs="Times New Roman"/>
          <w:b/>
          <w:bCs/>
          <w:color w:val="7F7F7F"/>
          <w:sz w:val="18"/>
          <w:szCs w:val="18"/>
        </w:rPr>
      </w:pPr>
      <w:r w:rsidRPr="00982447">
        <w:rPr>
          <w:rFonts w:ascii="Times New Roman" w:hAnsi="Times New Roman" w:cs="Times New Roman"/>
          <w:b/>
          <w:bCs/>
          <w:color w:val="7F7F7F"/>
          <w:sz w:val="18"/>
          <w:szCs w:val="18"/>
        </w:rPr>
        <w:t xml:space="preserve"> National Sun Yat-sen University</w:t>
      </w:r>
    </w:p>
    <w:p w14:paraId="2381DE3A" w14:textId="51E0289A" w:rsidR="005A7F80" w:rsidRPr="004449EC" w:rsidRDefault="00982447" w:rsidP="00982447">
      <w:pPr>
        <w:jc w:val="center"/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color w:val="7F7F7F"/>
          <w:sz w:val="22"/>
        </w:rPr>
        <w:br/>
      </w:r>
      <w:r w:rsidR="00D16C22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South</w:t>
      </w:r>
      <w:r w:rsidR="008969DF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ern</w:t>
      </w:r>
      <w:r w:rsidR="00D16C22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 </w:t>
      </w:r>
      <w:r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Taiwan Social Sciences </w:t>
      </w:r>
      <w:r w:rsidR="006F7D02"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Research School</w:t>
      </w:r>
    </w:p>
    <w:p w14:paraId="03FD3CCA" w14:textId="31BFAAE1" w:rsidR="008F0C61" w:rsidRPr="004449EC" w:rsidRDefault="008F0C61" w:rsidP="005A7F80">
      <w:pPr>
        <w:ind w:leftChars="97" w:left="233" w:rightChars="195" w:right="468"/>
        <w:jc w:val="center"/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(</w:t>
      </w:r>
      <w:r w:rsidR="00B024D2"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FREE Programme </w:t>
      </w:r>
      <w:r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for PhD students</w:t>
      </w:r>
      <w:r w:rsidR="00743EB3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 and </w:t>
      </w:r>
      <w:bookmarkStart w:id="0" w:name="_Hlk120141289"/>
      <w:r w:rsidR="00743EB3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post-doctoral fellows</w:t>
      </w:r>
      <w:bookmarkEnd w:id="0"/>
      <w:r w:rsidRPr="004449EC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)</w:t>
      </w:r>
    </w:p>
    <w:p w14:paraId="7C321F11" w14:textId="77777777" w:rsidR="00B7594B" w:rsidRPr="004449EC" w:rsidRDefault="00B7594B" w:rsidP="00B7594B">
      <w:pPr>
        <w:snapToGrid w:val="0"/>
        <w:jc w:val="both"/>
        <w:rPr>
          <w:rFonts w:ascii="Times New Roman" w:hAnsi="Times New Roman" w:cs="Times New Roman"/>
          <w:sz w:val="22"/>
          <w:lang w:val="en-GB"/>
        </w:rPr>
      </w:pPr>
    </w:p>
    <w:p w14:paraId="2055854D" w14:textId="135DEE54" w:rsidR="005A7F80" w:rsidRPr="004449EC" w:rsidRDefault="006F7D02" w:rsidP="005A7F80">
      <w:pPr>
        <w:ind w:leftChars="472" w:left="1133" w:rightChars="195" w:right="468" w:firstLine="3"/>
        <w:jc w:val="both"/>
        <w:rPr>
          <w:rFonts w:ascii="Times New Roman" w:hAnsi="Times New Roman" w:cs="Times New Roman"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Date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  <w:t>: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="00D623DD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21</w:t>
      </w:r>
      <w:r w:rsidR="00982447"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 xml:space="preserve"> and </w:t>
      </w:r>
      <w:r w:rsidR="00D623DD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22</w:t>
      </w:r>
      <w:r w:rsidR="001A6847"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 xml:space="preserve"> </w:t>
      </w:r>
      <w:r w:rsidR="00982447"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July</w:t>
      </w:r>
      <w:r w:rsidR="005A7F80"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 xml:space="preserve"> </w:t>
      </w:r>
      <w:r w:rsidR="003419F2"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202</w:t>
      </w:r>
      <w:r w:rsidR="00982447"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3</w:t>
      </w:r>
      <w:r w:rsidR="00D623DD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 xml:space="preserve"> (Friday</w:t>
      </w:r>
      <w:r w:rsidR="0080343C" w:rsidRPr="0080343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 xml:space="preserve"> </w:t>
      </w:r>
      <w:r w:rsidR="0080343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and</w:t>
      </w:r>
      <w:r w:rsidR="0080343C">
        <w:rPr>
          <w:rFonts w:ascii="Times New Roman" w:hAnsi="Times New Roman" w:cs="Times New Roman" w:hint="eastAsia"/>
          <w:color w:val="000000" w:themeColor="text1"/>
          <w:sz w:val="22"/>
          <w:lang w:val="en-GB"/>
        </w:rPr>
        <w:t xml:space="preserve"> Sa</w:t>
      </w:r>
      <w:r w:rsidR="0080343C">
        <w:rPr>
          <w:rFonts w:ascii="Times New Roman" w:hAnsi="Times New Roman" w:cs="Times New Roman"/>
          <w:color w:val="000000" w:themeColor="text1"/>
          <w:sz w:val="22"/>
          <w:lang w:val="en-GB"/>
        </w:rPr>
        <w:t>turday</w:t>
      </w:r>
      <w:r w:rsidR="00D623DD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)</w:t>
      </w:r>
    </w:p>
    <w:p w14:paraId="51139820" w14:textId="0F563DB8" w:rsidR="005A7F80" w:rsidRPr="004449EC" w:rsidRDefault="005A7F80" w:rsidP="005A7F80">
      <w:pPr>
        <w:ind w:leftChars="472" w:left="1134" w:rightChars="-319" w:right="-766" w:hanging="1"/>
        <w:jc w:val="both"/>
        <w:rPr>
          <w:rFonts w:ascii="Times New Roman" w:hAnsi="Times New Roman" w:cs="Times New Roman"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Venue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  <w:t xml:space="preserve">: 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="00982447"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National Sun Yat-sen University, Taiwan</w:t>
      </w:r>
    </w:p>
    <w:p w14:paraId="77BFDD89" w14:textId="537FDBA5" w:rsidR="005A7F80" w:rsidRPr="004449EC" w:rsidRDefault="005A7F80" w:rsidP="005A7F80">
      <w:pPr>
        <w:ind w:leftChars="472" w:left="1133" w:rightChars="195" w:right="468" w:firstLine="3"/>
        <w:jc w:val="both"/>
        <w:rPr>
          <w:rFonts w:ascii="Times New Roman" w:hAnsi="Times New Roman" w:cs="Times New Roman"/>
          <w:color w:val="000000" w:themeColor="text1"/>
          <w:sz w:val="22"/>
          <w:lang w:val="en-GB" w:eastAsia="zh-HK"/>
        </w:rPr>
      </w:pP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Language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  <w:t>: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ab/>
      </w:r>
      <w:r w:rsidR="0084221D">
        <w:rPr>
          <w:rFonts w:ascii="Times New Roman" w:hAnsi="Times New Roman" w:cs="Times New Roman"/>
          <w:color w:val="000000" w:themeColor="text1"/>
          <w:sz w:val="22"/>
          <w:lang w:val="en-GB"/>
        </w:rPr>
        <w:t xml:space="preserve">Chinese and </w:t>
      </w:r>
      <w:r w:rsidRPr="004449EC">
        <w:rPr>
          <w:rFonts w:ascii="Times New Roman" w:hAnsi="Times New Roman" w:cs="Times New Roman"/>
          <w:color w:val="000000" w:themeColor="text1"/>
          <w:sz w:val="22"/>
          <w:lang w:val="en-GB" w:eastAsia="zh-HK"/>
        </w:rPr>
        <w:t>English</w:t>
      </w:r>
    </w:p>
    <w:p w14:paraId="186BD75F" w14:textId="77777777" w:rsidR="00B7594B" w:rsidRPr="004449EC" w:rsidRDefault="00B7594B" w:rsidP="008F0C61">
      <w:pPr>
        <w:snapToGrid w:val="0"/>
        <w:jc w:val="both"/>
        <w:rPr>
          <w:rFonts w:ascii="Times New Roman" w:hAnsi="Times New Roman" w:cs="Times New Roman"/>
          <w:sz w:val="22"/>
        </w:rPr>
      </w:pPr>
    </w:p>
    <w:p w14:paraId="19FA1DD4" w14:textId="3151D2E4" w:rsidR="006F7D02" w:rsidRPr="004449EC" w:rsidRDefault="006F7D02" w:rsidP="006F7D0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449EC">
        <w:rPr>
          <w:rFonts w:ascii="Times New Roman" w:hAnsi="Times New Roman" w:cs="Times New Roman"/>
          <w:b/>
          <w:sz w:val="22"/>
          <w:u w:val="single"/>
        </w:rPr>
        <w:t>Objective</w:t>
      </w:r>
    </w:p>
    <w:p w14:paraId="7C77EEFF" w14:textId="34A99A51" w:rsidR="006F7D02" w:rsidRPr="004449EC" w:rsidRDefault="006F7D02" w:rsidP="006F7D02">
      <w:pPr>
        <w:jc w:val="both"/>
        <w:rPr>
          <w:rFonts w:ascii="Times New Roman" w:hAnsi="Times New Roman" w:cs="Times New Roman"/>
          <w:sz w:val="22"/>
        </w:rPr>
      </w:pPr>
      <w:r w:rsidRPr="004449EC">
        <w:rPr>
          <w:rFonts w:ascii="Times New Roman" w:hAnsi="Times New Roman" w:cs="Times New Roman"/>
          <w:sz w:val="22"/>
        </w:rPr>
        <w:t>To encourage</w:t>
      </w:r>
      <w:r w:rsidR="00334B48">
        <w:rPr>
          <w:rFonts w:ascii="Times New Roman" w:hAnsi="Times New Roman" w:cs="Times New Roman" w:hint="eastAsia"/>
          <w:sz w:val="22"/>
        </w:rPr>
        <w:t xml:space="preserve"> </w:t>
      </w:r>
      <w:r w:rsidR="00334B48" w:rsidRPr="00334B48">
        <w:rPr>
          <w:rFonts w:ascii="Times New Roman" w:hAnsi="Times New Roman" w:cs="Times New Roman"/>
          <w:sz w:val="22"/>
        </w:rPr>
        <w:t>PhD students, post-doctoral fellows, and novice researchers</w:t>
      </w:r>
      <w:r w:rsidR="00743EB3" w:rsidRPr="00743EB3">
        <w:rPr>
          <w:rFonts w:ascii="Times New Roman" w:hAnsi="Times New Roman" w:cs="Times New Roman"/>
          <w:sz w:val="22"/>
        </w:rPr>
        <w:t xml:space="preserve"> </w:t>
      </w:r>
      <w:r w:rsidRPr="004449EC">
        <w:rPr>
          <w:rFonts w:ascii="Times New Roman" w:hAnsi="Times New Roman" w:cs="Times New Roman"/>
          <w:sz w:val="22"/>
        </w:rPr>
        <w:t xml:space="preserve">to conduct </w:t>
      </w:r>
      <w:r w:rsidR="00982447" w:rsidRPr="004449EC">
        <w:rPr>
          <w:rFonts w:ascii="Times New Roman" w:hAnsi="Times New Roman" w:cs="Times New Roman"/>
          <w:sz w:val="22"/>
        </w:rPr>
        <w:t xml:space="preserve">social sciences </w:t>
      </w:r>
      <w:r w:rsidRPr="004449EC">
        <w:rPr>
          <w:rFonts w:ascii="Times New Roman" w:hAnsi="Times New Roman" w:cs="Times New Roman"/>
          <w:sz w:val="22"/>
        </w:rPr>
        <w:t>research with a view to building a</w:t>
      </w:r>
      <w:r w:rsidR="00CC0839">
        <w:rPr>
          <w:rFonts w:ascii="Times New Roman" w:hAnsi="Times New Roman" w:cs="Times New Roman" w:hint="eastAsia"/>
          <w:sz w:val="22"/>
        </w:rPr>
        <w:t>n</w:t>
      </w:r>
      <w:r w:rsidRPr="004449EC">
        <w:rPr>
          <w:rFonts w:ascii="Times New Roman" w:hAnsi="Times New Roman" w:cs="Times New Roman"/>
          <w:sz w:val="22"/>
        </w:rPr>
        <w:t xml:space="preserve"> </w:t>
      </w:r>
      <w:r w:rsidR="004C5459">
        <w:rPr>
          <w:rFonts w:ascii="Times New Roman" w:hAnsi="Times New Roman" w:cs="Times New Roman"/>
          <w:sz w:val="22"/>
        </w:rPr>
        <w:t>interdisciplinary</w:t>
      </w:r>
      <w:r w:rsidR="00FD57F5">
        <w:rPr>
          <w:rFonts w:ascii="Times New Roman" w:hAnsi="Times New Roman" w:cs="Times New Roman"/>
          <w:sz w:val="22"/>
        </w:rPr>
        <w:t xml:space="preserve"> </w:t>
      </w:r>
      <w:r w:rsidR="00CC0839">
        <w:rPr>
          <w:rFonts w:ascii="Times New Roman" w:hAnsi="Times New Roman" w:cs="Times New Roman"/>
          <w:sz w:val="22"/>
        </w:rPr>
        <w:t>s</w:t>
      </w:r>
      <w:r w:rsidR="00982447" w:rsidRPr="004449EC">
        <w:rPr>
          <w:rFonts w:ascii="Times New Roman" w:hAnsi="Times New Roman" w:cs="Times New Roman"/>
          <w:sz w:val="22"/>
        </w:rPr>
        <w:t xml:space="preserve">ocial </w:t>
      </w:r>
      <w:r w:rsidR="00CC0839">
        <w:rPr>
          <w:rFonts w:ascii="Times New Roman" w:hAnsi="Times New Roman" w:cs="Times New Roman"/>
          <w:sz w:val="22"/>
        </w:rPr>
        <w:t>s</w:t>
      </w:r>
      <w:r w:rsidR="00982447" w:rsidRPr="004449EC">
        <w:rPr>
          <w:rFonts w:ascii="Times New Roman" w:hAnsi="Times New Roman" w:cs="Times New Roman"/>
          <w:sz w:val="22"/>
        </w:rPr>
        <w:t>ciences</w:t>
      </w:r>
      <w:r w:rsidRPr="004449EC">
        <w:rPr>
          <w:rFonts w:ascii="Times New Roman" w:hAnsi="Times New Roman" w:cs="Times New Roman"/>
          <w:sz w:val="22"/>
        </w:rPr>
        <w:t xml:space="preserve"> </w:t>
      </w:r>
      <w:r w:rsidR="00CC0839">
        <w:rPr>
          <w:rFonts w:ascii="Times New Roman" w:hAnsi="Times New Roman" w:cs="Times New Roman"/>
          <w:sz w:val="22"/>
        </w:rPr>
        <w:t>r</w:t>
      </w:r>
      <w:r w:rsidRPr="004449EC">
        <w:rPr>
          <w:rFonts w:ascii="Times New Roman" w:hAnsi="Times New Roman" w:cs="Times New Roman"/>
          <w:sz w:val="22"/>
        </w:rPr>
        <w:t xml:space="preserve">esearch </w:t>
      </w:r>
      <w:r w:rsidR="00CC0839">
        <w:rPr>
          <w:rFonts w:ascii="Times New Roman" w:hAnsi="Times New Roman" w:cs="Times New Roman"/>
          <w:sz w:val="22"/>
        </w:rPr>
        <w:t>c</w:t>
      </w:r>
      <w:r w:rsidRPr="004449EC">
        <w:rPr>
          <w:rFonts w:ascii="Times New Roman" w:hAnsi="Times New Roman" w:cs="Times New Roman"/>
          <w:sz w:val="22"/>
        </w:rPr>
        <w:t>ommunity</w:t>
      </w:r>
      <w:r w:rsidR="00FD57F5">
        <w:rPr>
          <w:rFonts w:ascii="Times New Roman" w:hAnsi="Times New Roman" w:cs="Times New Roman"/>
          <w:sz w:val="22"/>
        </w:rPr>
        <w:t xml:space="preserve"> in South Taiwan</w:t>
      </w:r>
      <w:r w:rsidRPr="004449EC">
        <w:rPr>
          <w:rFonts w:ascii="Times New Roman" w:hAnsi="Times New Roman" w:cs="Times New Roman"/>
          <w:sz w:val="22"/>
        </w:rPr>
        <w:t>.</w:t>
      </w:r>
    </w:p>
    <w:p w14:paraId="47207C28" w14:textId="77777777" w:rsidR="006F7D02" w:rsidRPr="004449EC" w:rsidRDefault="006F7D02" w:rsidP="006F7D02">
      <w:pPr>
        <w:jc w:val="both"/>
        <w:rPr>
          <w:rFonts w:ascii="Times New Roman" w:hAnsi="Times New Roman" w:cs="Times New Roman"/>
          <w:sz w:val="22"/>
        </w:rPr>
      </w:pPr>
    </w:p>
    <w:p w14:paraId="215F1DE3" w14:textId="74000DB3" w:rsidR="006F7D02" w:rsidRPr="004449EC" w:rsidRDefault="006F7D02" w:rsidP="006F7D0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449EC">
        <w:rPr>
          <w:rFonts w:ascii="Times New Roman" w:hAnsi="Times New Roman" w:cs="Times New Roman"/>
          <w:b/>
          <w:sz w:val="22"/>
          <w:u w:val="single"/>
        </w:rPr>
        <w:t>Eligibility</w:t>
      </w:r>
    </w:p>
    <w:p w14:paraId="20189EFB" w14:textId="7A9C24FA" w:rsidR="006F7D02" w:rsidRPr="004449EC" w:rsidRDefault="00334B48" w:rsidP="006F7D02">
      <w:pPr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34B48">
        <w:rPr>
          <w:rFonts w:ascii="Times New Roman" w:hAnsi="Times New Roman" w:cs="Times New Roman"/>
          <w:color w:val="000000" w:themeColor="text1"/>
          <w:sz w:val="22"/>
        </w:rPr>
        <w:t>PhD students, post-doctoral fellows, and novice researchers</w:t>
      </w:r>
      <w:r w:rsidR="00743EB3" w:rsidRPr="00743E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567F3" w:rsidRPr="004449EC">
        <w:rPr>
          <w:rFonts w:ascii="Times New Roman" w:hAnsi="Times New Roman" w:cs="Times New Roman"/>
          <w:color w:val="000000" w:themeColor="text1"/>
          <w:sz w:val="22"/>
        </w:rPr>
        <w:t xml:space="preserve">from </w:t>
      </w:r>
      <w:r w:rsidR="00CC0839">
        <w:rPr>
          <w:rFonts w:ascii="Times New Roman" w:hAnsi="Times New Roman" w:cs="Times New Roman"/>
          <w:color w:val="000000" w:themeColor="text1"/>
          <w:sz w:val="22"/>
        </w:rPr>
        <w:t>various</w:t>
      </w:r>
      <w:r w:rsidR="00577164" w:rsidRPr="004449EC">
        <w:rPr>
          <w:rFonts w:ascii="Times New Roman" w:hAnsi="Times New Roman" w:cs="Times New Roman"/>
          <w:color w:val="000000" w:themeColor="text1"/>
          <w:sz w:val="22"/>
        </w:rPr>
        <w:t xml:space="preserve"> social sciences disciplines (e.g., political science, sociology, psychology, education, economics</w:t>
      </w:r>
      <w:r w:rsidR="00A7633A">
        <w:rPr>
          <w:rFonts w:ascii="Times New Roman" w:hAnsi="Times New Roman" w:cs="Times New Roman"/>
          <w:color w:val="000000" w:themeColor="text1"/>
          <w:sz w:val="22"/>
        </w:rPr>
        <w:t>, and communication</w:t>
      </w:r>
      <w:r w:rsidR="00577164" w:rsidRPr="004449EC">
        <w:rPr>
          <w:rFonts w:ascii="Times New Roman" w:hAnsi="Times New Roman" w:cs="Times New Roman"/>
          <w:color w:val="000000" w:themeColor="text1"/>
          <w:sz w:val="22"/>
        </w:rPr>
        <w:t>)</w:t>
      </w:r>
      <w:r w:rsidR="00CC0839">
        <w:rPr>
          <w:rFonts w:ascii="Times New Roman" w:hAnsi="Times New Roman" w:cs="Times New Roman"/>
          <w:color w:val="000000" w:themeColor="text1"/>
          <w:sz w:val="22"/>
        </w:rPr>
        <w:t xml:space="preserve"> are welcome</w:t>
      </w:r>
      <w:r w:rsidR="00577164" w:rsidRPr="004449EC">
        <w:rPr>
          <w:rFonts w:ascii="Times New Roman" w:hAnsi="Times New Roman" w:cs="Times New Roman"/>
          <w:color w:val="000000" w:themeColor="text1"/>
          <w:sz w:val="22"/>
        </w:rPr>
        <w:t xml:space="preserve">. </w:t>
      </w:r>
    </w:p>
    <w:p w14:paraId="6B97BDDA" w14:textId="77777777" w:rsidR="006F7D02" w:rsidRPr="004449EC" w:rsidRDefault="006F7D02" w:rsidP="006F7D02">
      <w:pPr>
        <w:jc w:val="both"/>
        <w:rPr>
          <w:rFonts w:ascii="Times New Roman" w:hAnsi="Times New Roman" w:cs="Times New Roman"/>
          <w:sz w:val="22"/>
        </w:rPr>
      </w:pPr>
    </w:p>
    <w:p w14:paraId="73981DEC" w14:textId="132E16A9" w:rsidR="006F7D02" w:rsidRPr="004449EC" w:rsidRDefault="006F7D02" w:rsidP="006F7D0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449EC">
        <w:rPr>
          <w:rFonts w:ascii="Times New Roman" w:hAnsi="Times New Roman" w:cs="Times New Roman"/>
          <w:b/>
          <w:sz w:val="22"/>
          <w:u w:val="single"/>
        </w:rPr>
        <w:t>P</w:t>
      </w:r>
      <w:r w:rsidR="001F2056" w:rsidRPr="004449EC">
        <w:rPr>
          <w:rFonts w:ascii="Times New Roman" w:hAnsi="Times New Roman" w:cs="Times New Roman"/>
          <w:b/>
          <w:sz w:val="22"/>
          <w:u w:val="single"/>
        </w:rPr>
        <w:t>rogram</w:t>
      </w:r>
      <w:r w:rsidR="00B509DB" w:rsidRPr="004449EC">
        <w:rPr>
          <w:rFonts w:ascii="Times New Roman" w:hAnsi="Times New Roman" w:cs="Times New Roman"/>
          <w:b/>
          <w:sz w:val="22"/>
          <w:u w:val="single"/>
        </w:rPr>
        <w:t>me</w:t>
      </w:r>
    </w:p>
    <w:p w14:paraId="2DC0E67D" w14:textId="7A8034C3" w:rsidR="006F7D02" w:rsidRPr="004449EC" w:rsidRDefault="00577164" w:rsidP="006F7D02">
      <w:pPr>
        <w:jc w:val="both"/>
        <w:rPr>
          <w:rFonts w:ascii="Times New Roman" w:hAnsi="Times New Roman" w:cs="Times New Roman"/>
          <w:sz w:val="22"/>
        </w:rPr>
      </w:pPr>
      <w:r w:rsidRPr="004449EC">
        <w:rPr>
          <w:rFonts w:ascii="Times New Roman" w:hAnsi="Times New Roman" w:cs="Times New Roman"/>
          <w:sz w:val="22"/>
        </w:rPr>
        <w:t xml:space="preserve">The </w:t>
      </w:r>
      <w:r w:rsidR="00D16C22">
        <w:rPr>
          <w:rFonts w:ascii="Times New Roman" w:hAnsi="Times New Roman" w:cs="Times New Roman"/>
          <w:sz w:val="22"/>
        </w:rPr>
        <w:t>South</w:t>
      </w:r>
      <w:r w:rsidR="008969DF">
        <w:rPr>
          <w:rFonts w:ascii="Times New Roman" w:hAnsi="Times New Roman" w:cs="Times New Roman"/>
          <w:sz w:val="22"/>
        </w:rPr>
        <w:t>ern</w:t>
      </w:r>
      <w:r w:rsidR="00D16C22">
        <w:rPr>
          <w:rFonts w:ascii="Times New Roman" w:hAnsi="Times New Roman" w:cs="Times New Roman"/>
          <w:sz w:val="22"/>
        </w:rPr>
        <w:t xml:space="preserve"> </w:t>
      </w:r>
      <w:r w:rsidRPr="004449EC">
        <w:rPr>
          <w:rFonts w:ascii="Times New Roman" w:hAnsi="Times New Roman" w:cs="Times New Roman"/>
          <w:sz w:val="22"/>
        </w:rPr>
        <w:t xml:space="preserve">Taiwan Social Sciences Research School </w:t>
      </w:r>
      <w:r w:rsidR="006F7D02" w:rsidRPr="004449EC">
        <w:rPr>
          <w:rFonts w:ascii="Times New Roman" w:hAnsi="Times New Roman" w:cs="Times New Roman"/>
          <w:sz w:val="22"/>
        </w:rPr>
        <w:t xml:space="preserve">is a </w:t>
      </w:r>
      <w:r w:rsidR="004449EC" w:rsidRPr="004449EC">
        <w:rPr>
          <w:rFonts w:ascii="Times New Roman" w:hAnsi="Times New Roman" w:cs="Times New Roman"/>
          <w:sz w:val="22"/>
        </w:rPr>
        <w:t>2</w:t>
      </w:r>
      <w:r w:rsidR="006F7D02" w:rsidRPr="004449EC">
        <w:rPr>
          <w:rFonts w:ascii="Times New Roman" w:hAnsi="Times New Roman" w:cs="Times New Roman"/>
          <w:sz w:val="22"/>
        </w:rPr>
        <w:t xml:space="preserve">-day </w:t>
      </w:r>
      <w:r w:rsidR="00AE2183" w:rsidRPr="004449EC">
        <w:rPr>
          <w:rFonts w:ascii="Times New Roman" w:hAnsi="Times New Roman" w:cs="Times New Roman"/>
          <w:sz w:val="22"/>
        </w:rPr>
        <w:t xml:space="preserve">training </w:t>
      </w:r>
      <w:r w:rsidR="006F7D02" w:rsidRPr="004449EC">
        <w:rPr>
          <w:rFonts w:ascii="Times New Roman" w:hAnsi="Times New Roman" w:cs="Times New Roman"/>
          <w:sz w:val="22"/>
        </w:rPr>
        <w:t>program</w:t>
      </w:r>
      <w:r w:rsidR="00B509DB" w:rsidRPr="004449EC">
        <w:rPr>
          <w:rFonts w:ascii="Times New Roman" w:hAnsi="Times New Roman" w:cs="Times New Roman"/>
          <w:sz w:val="22"/>
        </w:rPr>
        <w:t>me</w:t>
      </w:r>
      <w:r w:rsidR="006F7D02" w:rsidRPr="004449EC">
        <w:rPr>
          <w:rFonts w:ascii="Times New Roman" w:hAnsi="Times New Roman" w:cs="Times New Roman"/>
          <w:sz w:val="22"/>
        </w:rPr>
        <w:t xml:space="preserve"> </w:t>
      </w:r>
      <w:r w:rsidR="005F49BC" w:rsidRPr="004449EC">
        <w:rPr>
          <w:rFonts w:ascii="Times New Roman" w:hAnsi="Times New Roman" w:cs="Times New Roman"/>
          <w:sz w:val="22"/>
        </w:rPr>
        <w:t>offer</w:t>
      </w:r>
      <w:r w:rsidR="001F2056" w:rsidRPr="004449EC">
        <w:rPr>
          <w:rFonts w:ascii="Times New Roman" w:hAnsi="Times New Roman" w:cs="Times New Roman"/>
          <w:sz w:val="22"/>
        </w:rPr>
        <w:t>ing</w:t>
      </w:r>
      <w:r w:rsidR="002C4C09" w:rsidRPr="004449EC">
        <w:rPr>
          <w:rFonts w:ascii="Times New Roman" w:hAnsi="Times New Roman" w:cs="Times New Roman"/>
          <w:sz w:val="22"/>
        </w:rPr>
        <w:t>:</w:t>
      </w:r>
    </w:p>
    <w:p w14:paraId="5C5717B5" w14:textId="2018D48E" w:rsidR="006F7D02" w:rsidRPr="004449EC" w:rsidRDefault="00FD57F5" w:rsidP="002C4C09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FREE</w:t>
      </w:r>
      <w:r w:rsidR="002C4C09" w:rsidRPr="004449EC">
        <w:rPr>
          <w:rFonts w:ascii="Times New Roman" w:hAnsi="Times New Roman" w:cs="Times New Roman"/>
          <w:sz w:val="22"/>
        </w:rPr>
        <w:t xml:space="preserve"> training sessions </w:t>
      </w:r>
      <w:r w:rsidR="005F49BC" w:rsidRPr="004449EC">
        <w:rPr>
          <w:rFonts w:ascii="Times New Roman" w:hAnsi="Times New Roman" w:cs="Times New Roman"/>
          <w:sz w:val="22"/>
        </w:rPr>
        <w:t>o</w:t>
      </w:r>
      <w:r w:rsidR="002C4C09" w:rsidRPr="004449EC">
        <w:rPr>
          <w:rFonts w:ascii="Times New Roman" w:hAnsi="Times New Roman" w:cs="Times New Roman"/>
          <w:sz w:val="22"/>
        </w:rPr>
        <w:t xml:space="preserve">n advanced </w:t>
      </w:r>
      <w:r w:rsidR="00EB7692">
        <w:rPr>
          <w:rFonts w:ascii="Times New Roman" w:hAnsi="Times New Roman" w:cs="Times New Roman"/>
          <w:sz w:val="22"/>
        </w:rPr>
        <w:t xml:space="preserve">social sciences </w:t>
      </w:r>
      <w:r w:rsidR="002C4C09" w:rsidRPr="004449EC">
        <w:rPr>
          <w:rFonts w:ascii="Times New Roman" w:hAnsi="Times New Roman" w:cs="Times New Roman"/>
          <w:sz w:val="22"/>
        </w:rPr>
        <w:t>research approaches and methods;</w:t>
      </w:r>
    </w:p>
    <w:p w14:paraId="3BFA11E4" w14:textId="599AE178" w:rsidR="002C4C09" w:rsidRPr="004449EC" w:rsidRDefault="002C4C09" w:rsidP="005E7D30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i/>
          <w:sz w:val="22"/>
          <w:lang w:val="en-GB"/>
        </w:rPr>
      </w:pPr>
      <w:r w:rsidRPr="004449EC">
        <w:rPr>
          <w:rFonts w:ascii="Times New Roman" w:hAnsi="Times New Roman" w:cs="Times New Roman"/>
          <w:sz w:val="22"/>
        </w:rPr>
        <w:t xml:space="preserve">EXCLUSIVE </w:t>
      </w:r>
      <w:r w:rsidR="005E7D30" w:rsidRPr="004449EC">
        <w:rPr>
          <w:rFonts w:ascii="Times New Roman" w:hAnsi="Times New Roman" w:cs="Times New Roman"/>
          <w:sz w:val="22"/>
        </w:rPr>
        <w:t>chances</w:t>
      </w:r>
      <w:r w:rsidRPr="004449EC">
        <w:rPr>
          <w:rFonts w:ascii="Times New Roman" w:hAnsi="Times New Roman" w:cs="Times New Roman"/>
          <w:sz w:val="22"/>
        </w:rPr>
        <w:t xml:space="preserve"> to present your paper and</w:t>
      </w:r>
      <w:r w:rsidR="005E7D30" w:rsidRPr="004449EC">
        <w:rPr>
          <w:rFonts w:ascii="Times New Roman" w:hAnsi="Times New Roman" w:cs="Times New Roman"/>
          <w:sz w:val="22"/>
        </w:rPr>
        <w:t xml:space="preserve"> </w:t>
      </w:r>
      <w:r w:rsidRPr="004449EC">
        <w:rPr>
          <w:rFonts w:ascii="Times New Roman" w:hAnsi="Times New Roman" w:cs="Times New Roman"/>
          <w:sz w:val="22"/>
        </w:rPr>
        <w:t xml:space="preserve">get </w:t>
      </w:r>
      <w:r w:rsidR="00157FB4">
        <w:rPr>
          <w:rFonts w:ascii="Times New Roman" w:hAnsi="Times New Roman" w:cs="Times New Roman"/>
          <w:sz w:val="22"/>
        </w:rPr>
        <w:t>it</w:t>
      </w:r>
      <w:r w:rsidRPr="004449EC">
        <w:rPr>
          <w:rFonts w:ascii="Times New Roman" w:hAnsi="Times New Roman" w:cs="Times New Roman"/>
          <w:sz w:val="22"/>
        </w:rPr>
        <w:t xml:space="preserve"> published in </w:t>
      </w:r>
      <w:r w:rsidR="001A6847" w:rsidRPr="004449EC">
        <w:rPr>
          <w:rFonts w:ascii="Times New Roman" w:hAnsi="Times New Roman" w:cs="Times New Roman"/>
          <w:sz w:val="22"/>
        </w:rPr>
        <w:t>the</w:t>
      </w:r>
      <w:r w:rsidR="00A159F9" w:rsidRPr="004449EC">
        <w:rPr>
          <w:rFonts w:ascii="Times New Roman" w:hAnsi="Times New Roman" w:cs="Times New Roman"/>
          <w:sz w:val="22"/>
        </w:rPr>
        <w:t xml:space="preserve"> </w:t>
      </w:r>
      <w:hyperlink r:id="rId9" w:history="1">
        <w:r w:rsidR="00A159F9" w:rsidRPr="004449EC">
          <w:rPr>
            <w:rStyle w:val="a4"/>
            <w:rFonts w:ascii="Times New Roman" w:hAnsi="Times New Roman" w:cs="Times New Roman"/>
            <w:i/>
            <w:iCs/>
            <w:sz w:val="22"/>
          </w:rPr>
          <w:t>Innovation in the Social Sciences</w:t>
        </w:r>
      </w:hyperlink>
      <w:r w:rsidR="003419F2" w:rsidRPr="004449EC">
        <w:rPr>
          <w:rFonts w:ascii="Times New Roman" w:hAnsi="Times New Roman" w:cs="Times New Roman"/>
          <w:sz w:val="22"/>
        </w:rPr>
        <w:t xml:space="preserve">, </w:t>
      </w:r>
      <w:r w:rsidR="001A6847" w:rsidRPr="004449EC">
        <w:rPr>
          <w:rFonts w:ascii="Times New Roman" w:hAnsi="Times New Roman" w:cs="Times New Roman"/>
          <w:sz w:val="22"/>
        </w:rPr>
        <w:t xml:space="preserve">subject to normal peer-review formalities; </w:t>
      </w:r>
    </w:p>
    <w:p w14:paraId="5E15BE17" w14:textId="5F217DFC" w:rsidR="002C4C09" w:rsidRPr="004449EC" w:rsidRDefault="00002177" w:rsidP="00002177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 w:val="22"/>
        </w:rPr>
      </w:pPr>
      <w:r w:rsidRPr="004449EC">
        <w:rPr>
          <w:rFonts w:ascii="Times New Roman" w:hAnsi="Times New Roman" w:cs="Times New Roman"/>
          <w:sz w:val="22"/>
        </w:rPr>
        <w:t xml:space="preserve">PRECIOUS </w:t>
      </w:r>
      <w:r w:rsidR="005E7D30" w:rsidRPr="004449EC">
        <w:rPr>
          <w:rFonts w:ascii="Times New Roman" w:hAnsi="Times New Roman" w:cs="Times New Roman"/>
          <w:sz w:val="22"/>
        </w:rPr>
        <w:t>opportunities</w:t>
      </w:r>
      <w:r w:rsidRPr="004449EC">
        <w:rPr>
          <w:rFonts w:ascii="Times New Roman" w:hAnsi="Times New Roman" w:cs="Times New Roman"/>
          <w:sz w:val="22"/>
        </w:rPr>
        <w:t xml:space="preserve"> to meet</w:t>
      </w:r>
      <w:r w:rsidR="00037F5F" w:rsidRPr="004449EC">
        <w:rPr>
          <w:rFonts w:ascii="Times New Roman" w:hAnsi="Times New Roman" w:cs="Times New Roman"/>
          <w:sz w:val="22"/>
        </w:rPr>
        <w:t xml:space="preserve"> </w:t>
      </w:r>
      <w:r w:rsidR="000E2610" w:rsidRPr="004449EC">
        <w:rPr>
          <w:rFonts w:ascii="Times New Roman" w:hAnsi="Times New Roman" w:cs="Times New Roman"/>
          <w:sz w:val="22"/>
        </w:rPr>
        <w:t xml:space="preserve">senior </w:t>
      </w:r>
      <w:r w:rsidR="00A159F9" w:rsidRPr="004449EC">
        <w:rPr>
          <w:rFonts w:ascii="Times New Roman" w:hAnsi="Times New Roman" w:cs="Times New Roman"/>
          <w:sz w:val="22"/>
        </w:rPr>
        <w:t>social sciences</w:t>
      </w:r>
      <w:r w:rsidR="002C4C09" w:rsidRPr="004449EC">
        <w:rPr>
          <w:rFonts w:ascii="Times New Roman" w:hAnsi="Times New Roman" w:cs="Times New Roman"/>
          <w:sz w:val="22"/>
        </w:rPr>
        <w:t xml:space="preserve"> </w:t>
      </w:r>
      <w:r w:rsidR="000E2610" w:rsidRPr="004449EC">
        <w:rPr>
          <w:rFonts w:ascii="Times New Roman" w:hAnsi="Times New Roman" w:cs="Times New Roman"/>
          <w:sz w:val="22"/>
        </w:rPr>
        <w:t xml:space="preserve">scholars </w:t>
      </w:r>
      <w:r w:rsidR="00A159F9" w:rsidRPr="004449EC">
        <w:rPr>
          <w:rFonts w:ascii="Times New Roman" w:hAnsi="Times New Roman" w:cs="Times New Roman"/>
          <w:sz w:val="22"/>
        </w:rPr>
        <w:t xml:space="preserve">in </w:t>
      </w:r>
      <w:r w:rsidR="00FD57F5">
        <w:rPr>
          <w:rFonts w:ascii="Times New Roman" w:hAnsi="Times New Roman" w:cs="Times New Roman"/>
          <w:sz w:val="22"/>
        </w:rPr>
        <w:t xml:space="preserve">South </w:t>
      </w:r>
      <w:r w:rsidR="00A159F9" w:rsidRPr="004449EC">
        <w:rPr>
          <w:rFonts w:ascii="Times New Roman" w:hAnsi="Times New Roman" w:cs="Times New Roman"/>
          <w:sz w:val="22"/>
        </w:rPr>
        <w:t xml:space="preserve">Taiwan </w:t>
      </w:r>
      <w:r w:rsidR="000E2610" w:rsidRPr="004449EC">
        <w:rPr>
          <w:rFonts w:ascii="Times New Roman" w:hAnsi="Times New Roman" w:cs="Times New Roman"/>
          <w:sz w:val="22"/>
        </w:rPr>
        <w:t>and</w:t>
      </w:r>
      <w:r w:rsidR="00ED6EE2" w:rsidRPr="004449EC">
        <w:rPr>
          <w:rFonts w:ascii="Times New Roman" w:hAnsi="Times New Roman" w:cs="Times New Roman"/>
          <w:sz w:val="22"/>
        </w:rPr>
        <w:t xml:space="preserve"> exchange with PhD students </w:t>
      </w:r>
      <w:r w:rsidR="00743EB3">
        <w:rPr>
          <w:rFonts w:ascii="Times New Roman" w:hAnsi="Times New Roman" w:cs="Times New Roman"/>
          <w:sz w:val="22"/>
        </w:rPr>
        <w:t xml:space="preserve">and </w:t>
      </w:r>
      <w:r w:rsidR="00743EB3" w:rsidRPr="00743EB3">
        <w:rPr>
          <w:rFonts w:ascii="Times New Roman" w:hAnsi="Times New Roman" w:cs="Times New Roman"/>
          <w:sz w:val="22"/>
        </w:rPr>
        <w:t xml:space="preserve">post-doctoral fellows </w:t>
      </w:r>
      <w:r w:rsidR="004C0940" w:rsidRPr="004449EC">
        <w:rPr>
          <w:rFonts w:ascii="Times New Roman" w:hAnsi="Times New Roman" w:cs="Times New Roman"/>
          <w:sz w:val="22"/>
        </w:rPr>
        <w:t xml:space="preserve">from different </w:t>
      </w:r>
      <w:r w:rsidR="00FD57F5">
        <w:rPr>
          <w:rFonts w:ascii="Times New Roman" w:hAnsi="Times New Roman" w:cs="Times New Roman"/>
          <w:sz w:val="22"/>
        </w:rPr>
        <w:t xml:space="preserve">disciplinary </w:t>
      </w:r>
      <w:r w:rsidR="004C0940" w:rsidRPr="004449EC">
        <w:rPr>
          <w:rFonts w:ascii="Times New Roman" w:hAnsi="Times New Roman" w:cs="Times New Roman"/>
          <w:sz w:val="22"/>
        </w:rPr>
        <w:t>backgrounds</w:t>
      </w:r>
      <w:r w:rsidR="001F2056" w:rsidRPr="004449EC">
        <w:rPr>
          <w:rFonts w:ascii="Times New Roman" w:hAnsi="Times New Roman" w:cs="Times New Roman"/>
          <w:sz w:val="22"/>
        </w:rPr>
        <w:t>;</w:t>
      </w:r>
      <w:r w:rsidR="002E740A" w:rsidRPr="004449EC">
        <w:rPr>
          <w:rFonts w:ascii="Times New Roman" w:hAnsi="Times New Roman" w:cs="Times New Roman"/>
          <w:sz w:val="22"/>
        </w:rPr>
        <w:t xml:space="preserve"> and</w:t>
      </w:r>
    </w:p>
    <w:p w14:paraId="2E8838D8" w14:textId="7BCE5B69" w:rsidR="001F2056" w:rsidRPr="004449EC" w:rsidRDefault="00A97F20" w:rsidP="001F2056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 w:val="22"/>
        </w:rPr>
      </w:pPr>
      <w:r w:rsidRPr="004449EC">
        <w:rPr>
          <w:rFonts w:ascii="Times New Roman" w:hAnsi="Times New Roman" w:cs="Times New Roman"/>
          <w:sz w:val="22"/>
        </w:rPr>
        <w:t xml:space="preserve">ATTENDANCE </w:t>
      </w:r>
      <w:r w:rsidR="001F2056" w:rsidRPr="004449EC">
        <w:rPr>
          <w:rFonts w:ascii="Times New Roman" w:hAnsi="Times New Roman" w:cs="Times New Roman"/>
          <w:sz w:val="22"/>
        </w:rPr>
        <w:t xml:space="preserve">CERTIFICATE in recognition of </w:t>
      </w:r>
      <w:r w:rsidR="00B509DB" w:rsidRPr="004449EC">
        <w:rPr>
          <w:rFonts w:ascii="Times New Roman" w:hAnsi="Times New Roman" w:cs="Times New Roman"/>
          <w:sz w:val="22"/>
        </w:rPr>
        <w:t>your</w:t>
      </w:r>
      <w:r w:rsidR="001F2056" w:rsidRPr="004449EC">
        <w:rPr>
          <w:rFonts w:ascii="Times New Roman" w:hAnsi="Times New Roman" w:cs="Times New Roman"/>
          <w:sz w:val="22"/>
        </w:rPr>
        <w:t xml:space="preserve"> completion of program</w:t>
      </w:r>
      <w:r w:rsidR="00B509DB" w:rsidRPr="004449EC">
        <w:rPr>
          <w:rFonts w:ascii="Times New Roman" w:hAnsi="Times New Roman" w:cs="Times New Roman"/>
          <w:sz w:val="22"/>
        </w:rPr>
        <w:t>me</w:t>
      </w:r>
      <w:r w:rsidR="001F2056" w:rsidRPr="004449EC">
        <w:rPr>
          <w:rFonts w:ascii="Times New Roman" w:hAnsi="Times New Roman" w:cs="Times New Roman"/>
          <w:sz w:val="22"/>
        </w:rPr>
        <w:t>.</w:t>
      </w:r>
    </w:p>
    <w:p w14:paraId="06D65D37" w14:textId="77777777" w:rsidR="002C4C09" w:rsidRPr="004449EC" w:rsidRDefault="002C4C09" w:rsidP="000E57C7">
      <w:pPr>
        <w:jc w:val="both"/>
        <w:rPr>
          <w:rFonts w:ascii="Times New Roman" w:hAnsi="Times New Roman" w:cs="Times New Roman"/>
          <w:sz w:val="22"/>
        </w:rPr>
      </w:pPr>
    </w:p>
    <w:p w14:paraId="6C0C8495" w14:textId="0168073D" w:rsidR="000E57C7" w:rsidRPr="004449EC" w:rsidRDefault="00FD57F5" w:rsidP="006F7D02">
      <w:pPr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/>
          <w:b/>
          <w:sz w:val="22"/>
          <w:u w:val="single"/>
        </w:rPr>
        <w:t>M</w:t>
      </w:r>
      <w:r w:rsidR="003419F2" w:rsidRPr="004449EC">
        <w:rPr>
          <w:rFonts w:ascii="Times New Roman" w:hAnsi="Times New Roman" w:cs="Times New Roman"/>
          <w:b/>
          <w:sz w:val="22"/>
          <w:u w:val="single"/>
        </w:rPr>
        <w:t>odel of participation</w:t>
      </w:r>
    </w:p>
    <w:p w14:paraId="12060408" w14:textId="1EB8EE36" w:rsidR="000E57C7" w:rsidRPr="004449EC" w:rsidRDefault="00D161FC" w:rsidP="006F7D0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All participants are</w:t>
      </w:r>
      <w:r w:rsidR="003419F2" w:rsidRPr="004449EC">
        <w:rPr>
          <w:rFonts w:ascii="Times New Roman" w:hAnsi="Times New Roman" w:cs="Times New Roman"/>
          <w:sz w:val="22"/>
        </w:rPr>
        <w:t xml:space="preserve"> expected to join the programme </w:t>
      </w:r>
      <w:r>
        <w:rPr>
          <w:rFonts w:ascii="Times New Roman" w:hAnsi="Times New Roman" w:cs="Times New Roman"/>
          <w:sz w:val="22"/>
        </w:rPr>
        <w:t>to be hosted</w:t>
      </w:r>
      <w:r w:rsidR="003419F2" w:rsidRPr="004449EC">
        <w:rPr>
          <w:rFonts w:ascii="Times New Roman" w:hAnsi="Times New Roman" w:cs="Times New Roman"/>
          <w:sz w:val="22"/>
        </w:rPr>
        <w:t xml:space="preserve"> in </w:t>
      </w:r>
      <w:r w:rsidR="00A159F9" w:rsidRPr="004449EC">
        <w:rPr>
          <w:rFonts w:ascii="Times New Roman" w:hAnsi="Times New Roman" w:cs="Times New Roman"/>
          <w:sz w:val="22"/>
        </w:rPr>
        <w:t>the NSYSU</w:t>
      </w:r>
      <w:r w:rsidR="003419F2" w:rsidRPr="004449EC">
        <w:rPr>
          <w:rFonts w:ascii="Times New Roman" w:hAnsi="Times New Roman" w:cs="Times New Roman"/>
          <w:sz w:val="22"/>
        </w:rPr>
        <w:t xml:space="preserve"> campus. </w:t>
      </w:r>
      <w:r w:rsidR="004449EC" w:rsidRPr="004449EC">
        <w:rPr>
          <w:rFonts w:ascii="Times New Roman" w:hAnsi="Times New Roman" w:cs="Times New Roman"/>
          <w:sz w:val="22"/>
        </w:rPr>
        <w:t xml:space="preserve">For </w:t>
      </w:r>
      <w:r w:rsidR="009C6811" w:rsidRPr="009C6811">
        <w:rPr>
          <w:rFonts w:ascii="Times New Roman" w:hAnsi="Times New Roman" w:cs="Times New Roman"/>
          <w:sz w:val="22"/>
        </w:rPr>
        <w:t>non-NSYSU PhD students</w:t>
      </w:r>
      <w:r w:rsidR="00743EB3">
        <w:rPr>
          <w:rFonts w:ascii="Times New Roman" w:hAnsi="Times New Roman" w:cs="Times New Roman"/>
          <w:sz w:val="22"/>
        </w:rPr>
        <w:t xml:space="preserve"> and</w:t>
      </w:r>
      <w:r w:rsidR="00743EB3">
        <w:t xml:space="preserve"> </w:t>
      </w:r>
      <w:r w:rsidR="00743EB3" w:rsidRPr="00743EB3">
        <w:rPr>
          <w:rFonts w:ascii="Times New Roman" w:hAnsi="Times New Roman" w:cs="Times New Roman"/>
          <w:sz w:val="22"/>
        </w:rPr>
        <w:t>post-doctoral fellows</w:t>
      </w:r>
      <w:r w:rsidR="004449EC" w:rsidRPr="004449EC">
        <w:rPr>
          <w:rFonts w:ascii="Times New Roman" w:hAnsi="Times New Roman" w:cs="Times New Roman"/>
          <w:sz w:val="22"/>
        </w:rPr>
        <w:t xml:space="preserve">, </w:t>
      </w:r>
      <w:r w:rsidR="00743EB3">
        <w:rPr>
          <w:rFonts w:ascii="Times New Roman" w:hAnsi="Times New Roman" w:cs="Times New Roman"/>
          <w:sz w:val="22"/>
        </w:rPr>
        <w:t xml:space="preserve">they </w:t>
      </w:r>
      <w:r w:rsidR="00743EB3" w:rsidRPr="00743EB3">
        <w:rPr>
          <w:rFonts w:ascii="Times New Roman" w:hAnsi="Times New Roman" w:cs="Times New Roman"/>
          <w:sz w:val="22"/>
        </w:rPr>
        <w:t xml:space="preserve">will be </w:t>
      </w:r>
      <w:r w:rsidR="00A7633A">
        <w:rPr>
          <w:rFonts w:ascii="Times New Roman" w:hAnsi="Times New Roman" w:cs="Times New Roman"/>
          <w:sz w:val="22"/>
        </w:rPr>
        <w:t>off</w:t>
      </w:r>
      <w:r w:rsidR="00743EB3" w:rsidRPr="00743EB3">
        <w:rPr>
          <w:rFonts w:ascii="Times New Roman" w:hAnsi="Times New Roman" w:cs="Times New Roman"/>
          <w:sz w:val="22"/>
        </w:rPr>
        <w:t xml:space="preserve">ed FREE </w:t>
      </w:r>
      <w:r w:rsidR="00743EB3">
        <w:rPr>
          <w:rFonts w:ascii="Times New Roman" w:hAnsi="Times New Roman" w:cs="Times New Roman"/>
          <w:sz w:val="22"/>
        </w:rPr>
        <w:t>4</w:t>
      </w:r>
      <w:r w:rsidR="00743EB3" w:rsidRPr="00743EB3">
        <w:rPr>
          <w:rFonts w:ascii="Times New Roman" w:hAnsi="Times New Roman" w:cs="Times New Roman"/>
          <w:sz w:val="22"/>
        </w:rPr>
        <w:t>-day-</w:t>
      </w:r>
      <w:r w:rsidR="00743EB3">
        <w:rPr>
          <w:rFonts w:ascii="Times New Roman" w:hAnsi="Times New Roman" w:cs="Times New Roman"/>
          <w:sz w:val="22"/>
        </w:rPr>
        <w:t>3</w:t>
      </w:r>
      <w:r w:rsidR="00743EB3" w:rsidRPr="00743EB3">
        <w:rPr>
          <w:rFonts w:ascii="Times New Roman" w:hAnsi="Times New Roman" w:cs="Times New Roman"/>
          <w:sz w:val="22"/>
        </w:rPr>
        <w:t xml:space="preserve">-night </w:t>
      </w:r>
      <w:r w:rsidR="00743EB3">
        <w:rPr>
          <w:rFonts w:ascii="Times New Roman" w:hAnsi="Times New Roman" w:cs="Times New Roman"/>
          <w:sz w:val="22"/>
        </w:rPr>
        <w:t xml:space="preserve">hotel </w:t>
      </w:r>
      <w:r w:rsidR="00743EB3" w:rsidRPr="00743EB3">
        <w:rPr>
          <w:rFonts w:ascii="Times New Roman" w:hAnsi="Times New Roman" w:cs="Times New Roman"/>
          <w:sz w:val="22"/>
        </w:rPr>
        <w:t>accommodation</w:t>
      </w:r>
      <w:r w:rsidR="00743EB3">
        <w:rPr>
          <w:rFonts w:ascii="Times New Roman" w:hAnsi="Times New Roman" w:cs="Times New Roman"/>
          <w:sz w:val="22"/>
        </w:rPr>
        <w:t xml:space="preserve"> near NSYSU campus</w:t>
      </w:r>
      <w:r w:rsidR="00A7633A">
        <w:rPr>
          <w:rFonts w:ascii="Times New Roman" w:hAnsi="Times New Roman" w:cs="Times New Roman"/>
          <w:sz w:val="22"/>
        </w:rPr>
        <w:t xml:space="preserve"> and reimbursement of express rail fares</w:t>
      </w:r>
      <w:r w:rsidR="00743EB3" w:rsidRPr="00743EB3">
        <w:rPr>
          <w:rFonts w:ascii="Times New Roman" w:hAnsi="Times New Roman" w:cs="Times New Roman"/>
          <w:sz w:val="22"/>
        </w:rPr>
        <w:t>.</w:t>
      </w:r>
      <w:r w:rsidR="00743EB3">
        <w:rPr>
          <w:rFonts w:ascii="Times New Roman" w:hAnsi="Times New Roman" w:cs="Times New Roman"/>
          <w:sz w:val="22"/>
        </w:rPr>
        <w:t xml:space="preserve"> Still, </w:t>
      </w:r>
      <w:r w:rsidR="009C6811">
        <w:rPr>
          <w:rFonts w:ascii="Times New Roman" w:hAnsi="Times New Roman" w:cs="Times New Roman"/>
          <w:sz w:val="22"/>
        </w:rPr>
        <w:t xml:space="preserve">they </w:t>
      </w:r>
      <w:r w:rsidR="000E57C7" w:rsidRPr="004449EC">
        <w:rPr>
          <w:rFonts w:ascii="Times New Roman" w:hAnsi="Times New Roman" w:cs="Times New Roman"/>
          <w:sz w:val="22"/>
        </w:rPr>
        <w:t xml:space="preserve">will be responsible for their own </w:t>
      </w:r>
      <w:r w:rsidR="00A7633A">
        <w:rPr>
          <w:rFonts w:ascii="Times New Roman" w:hAnsi="Times New Roman" w:cs="Times New Roman"/>
          <w:sz w:val="22"/>
        </w:rPr>
        <w:t>local transport fees</w:t>
      </w:r>
      <w:r w:rsidR="000E57C7" w:rsidRPr="004449EC">
        <w:rPr>
          <w:rFonts w:ascii="Times New Roman" w:hAnsi="Times New Roman" w:cs="Times New Roman"/>
          <w:sz w:val="22"/>
        </w:rPr>
        <w:t xml:space="preserve">, travel and medical insurances, </w:t>
      </w:r>
      <w:r w:rsidR="00A7633A">
        <w:rPr>
          <w:rFonts w:ascii="Times New Roman" w:hAnsi="Times New Roman" w:cs="Times New Roman"/>
          <w:sz w:val="22"/>
        </w:rPr>
        <w:t xml:space="preserve">other </w:t>
      </w:r>
      <w:r w:rsidR="00A7633A" w:rsidRPr="004449EC">
        <w:rPr>
          <w:rFonts w:ascii="Times New Roman" w:hAnsi="Times New Roman" w:cs="Times New Roman"/>
          <w:sz w:val="22"/>
        </w:rPr>
        <w:t xml:space="preserve">living expenses, </w:t>
      </w:r>
      <w:r w:rsidR="000E57C7" w:rsidRPr="004449EC">
        <w:rPr>
          <w:rFonts w:ascii="Times New Roman" w:hAnsi="Times New Roman" w:cs="Times New Roman"/>
          <w:sz w:val="22"/>
        </w:rPr>
        <w:t>etc.</w:t>
      </w:r>
    </w:p>
    <w:p w14:paraId="0BD553CB" w14:textId="77777777" w:rsidR="000E57C7" w:rsidRPr="004449EC" w:rsidRDefault="000E57C7" w:rsidP="006F7D02">
      <w:pPr>
        <w:jc w:val="both"/>
        <w:rPr>
          <w:rFonts w:ascii="Times New Roman" w:hAnsi="Times New Roman" w:cs="Times New Roman"/>
          <w:sz w:val="22"/>
        </w:rPr>
      </w:pPr>
    </w:p>
    <w:p w14:paraId="0F000170" w14:textId="77777777" w:rsidR="00D615FA" w:rsidRPr="004449EC" w:rsidRDefault="00D615FA" w:rsidP="00D615FA">
      <w:pPr>
        <w:jc w:val="both"/>
        <w:rPr>
          <w:rFonts w:ascii="Times New Roman" w:hAnsi="Times New Roman" w:cs="Times New Roman"/>
          <w:b/>
          <w:sz w:val="22"/>
          <w:u w:val="single"/>
        </w:rPr>
      </w:pPr>
      <w:r w:rsidRPr="004449EC">
        <w:rPr>
          <w:rFonts w:ascii="Times New Roman" w:hAnsi="Times New Roman" w:cs="Times New Roman"/>
          <w:b/>
          <w:sz w:val="22"/>
          <w:u w:val="single"/>
        </w:rPr>
        <w:t>Application</w:t>
      </w:r>
    </w:p>
    <w:p w14:paraId="3A28AC93" w14:textId="5253E816" w:rsidR="00B509DB" w:rsidRPr="00982447" w:rsidRDefault="00B94C9F" w:rsidP="001C44E5">
      <w:pPr>
        <w:jc w:val="both"/>
        <w:rPr>
          <w:rFonts w:ascii="Times New Roman" w:hAnsi="Times New Roman" w:cs="Times New Roman"/>
          <w:color w:val="0070C0"/>
          <w:szCs w:val="24"/>
          <w:u w:val="single"/>
        </w:rPr>
      </w:pPr>
      <w:r w:rsidRPr="004449EC">
        <w:rPr>
          <w:rFonts w:ascii="Times New Roman" w:hAnsi="Times New Roman" w:cs="Times New Roman"/>
          <w:sz w:val="22"/>
        </w:rPr>
        <w:t>P</w:t>
      </w:r>
      <w:r w:rsidR="00D615FA" w:rsidRPr="004449EC">
        <w:rPr>
          <w:rFonts w:ascii="Times New Roman" w:hAnsi="Times New Roman" w:cs="Times New Roman"/>
          <w:sz w:val="22"/>
        </w:rPr>
        <w:t xml:space="preserve">lease complete the application form and return it to </w:t>
      </w:r>
      <w:r w:rsidR="003D6C07" w:rsidRPr="004449EC">
        <w:rPr>
          <w:rFonts w:ascii="Times New Roman" w:hAnsi="Times New Roman" w:cs="Times New Roman"/>
          <w:sz w:val="22"/>
        </w:rPr>
        <w:t>t</w:t>
      </w:r>
      <w:r w:rsidR="00D615FA" w:rsidRPr="004449EC">
        <w:rPr>
          <w:rFonts w:ascii="Times New Roman" w:hAnsi="Times New Roman" w:cs="Times New Roman"/>
          <w:sz w:val="22"/>
        </w:rPr>
        <w:t xml:space="preserve">he </w:t>
      </w:r>
      <w:r w:rsidR="00EB7692">
        <w:rPr>
          <w:rFonts w:ascii="Times New Roman" w:hAnsi="Times New Roman" w:cs="Times New Roman"/>
          <w:sz w:val="22"/>
        </w:rPr>
        <w:t>College of Social Sciences</w:t>
      </w:r>
      <w:r w:rsidRPr="004449EC">
        <w:rPr>
          <w:rFonts w:ascii="Times New Roman" w:hAnsi="Times New Roman" w:cs="Times New Roman"/>
          <w:sz w:val="22"/>
        </w:rPr>
        <w:t xml:space="preserve"> </w:t>
      </w:r>
      <w:r w:rsidR="00D615FA" w:rsidRPr="004449EC">
        <w:rPr>
          <w:rFonts w:ascii="Times New Roman" w:hAnsi="Times New Roman" w:cs="Times New Roman"/>
          <w:color w:val="0070C0"/>
          <w:sz w:val="22"/>
          <w:u w:val="single"/>
        </w:rPr>
        <w:t xml:space="preserve">before </w:t>
      </w:r>
      <w:r w:rsidR="00D623DD">
        <w:rPr>
          <w:rFonts w:ascii="Times New Roman" w:hAnsi="Times New Roman" w:cs="Times New Roman"/>
          <w:color w:val="0070C0"/>
          <w:sz w:val="22"/>
          <w:u w:val="single"/>
        </w:rPr>
        <w:t>30 April</w:t>
      </w:r>
      <w:r w:rsidR="00321A07">
        <w:rPr>
          <w:rFonts w:ascii="Times New Roman" w:hAnsi="Times New Roman" w:cs="Times New Roman"/>
          <w:color w:val="0070C0"/>
          <w:sz w:val="22"/>
          <w:u w:val="single"/>
        </w:rPr>
        <w:t xml:space="preserve"> </w:t>
      </w:r>
      <w:r w:rsidR="003419F2" w:rsidRPr="004449EC">
        <w:rPr>
          <w:rFonts w:ascii="Times New Roman" w:hAnsi="Times New Roman" w:cs="Times New Roman"/>
          <w:color w:val="0070C0"/>
          <w:sz w:val="22"/>
          <w:u w:val="single"/>
        </w:rPr>
        <w:t>202</w:t>
      </w:r>
      <w:r w:rsidR="00321A07">
        <w:rPr>
          <w:rFonts w:ascii="Times New Roman" w:hAnsi="Times New Roman" w:cs="Times New Roman"/>
          <w:color w:val="0070C0"/>
          <w:sz w:val="22"/>
          <w:u w:val="single"/>
        </w:rPr>
        <w:t>3</w:t>
      </w:r>
      <w:r w:rsidR="001E76DE" w:rsidRPr="004449EC">
        <w:rPr>
          <w:rFonts w:ascii="Times New Roman" w:hAnsi="Times New Roman" w:cs="Times New Roman"/>
          <w:sz w:val="22"/>
        </w:rPr>
        <w:t xml:space="preserve">. Successful applicants will be notified </w:t>
      </w:r>
      <w:r w:rsidR="001A6847" w:rsidRPr="004449EC">
        <w:rPr>
          <w:rFonts w:ascii="Times New Roman" w:hAnsi="Times New Roman" w:cs="Times New Roman"/>
          <w:sz w:val="22"/>
        </w:rPr>
        <w:t>in</w:t>
      </w:r>
      <w:r w:rsidR="002963E5" w:rsidRPr="004449EC">
        <w:rPr>
          <w:rFonts w:ascii="Times New Roman" w:hAnsi="Times New Roman" w:cs="Times New Roman"/>
          <w:sz w:val="22"/>
        </w:rPr>
        <w:t xml:space="preserve"> </w:t>
      </w:r>
      <w:r w:rsidR="00321A07">
        <w:rPr>
          <w:rFonts w:ascii="Times New Roman" w:hAnsi="Times New Roman" w:cs="Times New Roman"/>
          <w:sz w:val="22"/>
        </w:rPr>
        <w:t>Ma</w:t>
      </w:r>
      <w:r w:rsidR="00D623DD">
        <w:rPr>
          <w:rFonts w:ascii="Times New Roman" w:hAnsi="Times New Roman" w:cs="Times New Roman"/>
          <w:sz w:val="22"/>
        </w:rPr>
        <w:t>y</w:t>
      </w:r>
      <w:r w:rsidR="00D615FA" w:rsidRPr="004449EC">
        <w:rPr>
          <w:rFonts w:ascii="Times New Roman" w:hAnsi="Times New Roman" w:cs="Times New Roman"/>
          <w:sz w:val="22"/>
        </w:rPr>
        <w:t xml:space="preserve"> </w:t>
      </w:r>
      <w:r w:rsidR="003419F2" w:rsidRPr="004449EC">
        <w:rPr>
          <w:rFonts w:ascii="Times New Roman" w:hAnsi="Times New Roman" w:cs="Times New Roman"/>
          <w:sz w:val="22"/>
        </w:rPr>
        <w:t>202</w:t>
      </w:r>
      <w:r w:rsidR="00EB7692">
        <w:rPr>
          <w:rFonts w:ascii="Times New Roman" w:hAnsi="Times New Roman" w:cs="Times New Roman"/>
          <w:sz w:val="22"/>
        </w:rPr>
        <w:t>3</w:t>
      </w:r>
      <w:r w:rsidR="001E76DE" w:rsidRPr="004449EC">
        <w:rPr>
          <w:rFonts w:ascii="Times New Roman" w:hAnsi="Times New Roman" w:cs="Times New Roman"/>
          <w:sz w:val="22"/>
        </w:rPr>
        <w:t xml:space="preserve"> and </w:t>
      </w:r>
      <w:r w:rsidR="00D623DD">
        <w:rPr>
          <w:rFonts w:ascii="Times New Roman" w:hAnsi="Times New Roman" w:cs="Times New Roman"/>
          <w:sz w:val="22"/>
        </w:rPr>
        <w:t xml:space="preserve">are </w:t>
      </w:r>
      <w:r w:rsidR="001E76DE" w:rsidRPr="004449EC">
        <w:rPr>
          <w:rFonts w:ascii="Times New Roman" w:hAnsi="Times New Roman" w:cs="Times New Roman"/>
          <w:sz w:val="22"/>
        </w:rPr>
        <w:t xml:space="preserve">required to </w:t>
      </w:r>
      <w:r w:rsidR="00D615FA" w:rsidRPr="004449EC">
        <w:rPr>
          <w:rFonts w:ascii="Times New Roman" w:hAnsi="Times New Roman" w:cs="Times New Roman"/>
          <w:sz w:val="22"/>
        </w:rPr>
        <w:t xml:space="preserve">submit </w:t>
      </w:r>
      <w:r w:rsidR="00D623DD">
        <w:rPr>
          <w:rFonts w:ascii="Times New Roman" w:hAnsi="Times New Roman" w:cs="Times New Roman"/>
          <w:sz w:val="22"/>
        </w:rPr>
        <w:t>“Finalized Abstracts” and “Presentation PowerPoints”</w:t>
      </w:r>
      <w:r w:rsidR="00D615FA" w:rsidRPr="004449EC">
        <w:rPr>
          <w:rFonts w:ascii="Times New Roman" w:hAnsi="Times New Roman" w:cs="Times New Roman"/>
          <w:sz w:val="22"/>
        </w:rPr>
        <w:t xml:space="preserve"> by </w:t>
      </w:r>
      <w:r w:rsidR="00D615FA" w:rsidRPr="004449EC">
        <w:rPr>
          <w:rFonts w:ascii="Times New Roman" w:hAnsi="Times New Roman" w:cs="Times New Roman"/>
          <w:color w:val="0070C0"/>
          <w:sz w:val="22"/>
          <w:u w:val="single"/>
        </w:rPr>
        <w:t>3</w:t>
      </w:r>
      <w:r w:rsidR="00321A07">
        <w:rPr>
          <w:rFonts w:ascii="Times New Roman" w:hAnsi="Times New Roman" w:cs="Times New Roman"/>
          <w:color w:val="0070C0"/>
          <w:sz w:val="22"/>
          <w:u w:val="single"/>
        </w:rPr>
        <w:t>0</w:t>
      </w:r>
      <w:r w:rsidR="001A6847" w:rsidRPr="004449EC">
        <w:rPr>
          <w:rFonts w:ascii="Times New Roman" w:hAnsi="Times New Roman" w:cs="Times New Roman"/>
          <w:color w:val="0070C0"/>
          <w:sz w:val="22"/>
          <w:u w:val="single"/>
        </w:rPr>
        <w:t xml:space="preserve"> </w:t>
      </w:r>
      <w:r w:rsidR="00321A07">
        <w:rPr>
          <w:rFonts w:ascii="Times New Roman" w:hAnsi="Times New Roman" w:cs="Times New Roman"/>
          <w:color w:val="0070C0"/>
          <w:sz w:val="22"/>
          <w:u w:val="single"/>
        </w:rPr>
        <w:t xml:space="preserve">June </w:t>
      </w:r>
      <w:r w:rsidR="003419F2" w:rsidRPr="004449EC">
        <w:rPr>
          <w:rFonts w:ascii="Times New Roman" w:hAnsi="Times New Roman" w:cs="Times New Roman"/>
          <w:color w:val="0070C0"/>
          <w:sz w:val="22"/>
          <w:u w:val="single"/>
        </w:rPr>
        <w:t>202</w:t>
      </w:r>
      <w:r w:rsidR="00EB7692">
        <w:rPr>
          <w:rFonts w:ascii="Times New Roman" w:hAnsi="Times New Roman" w:cs="Times New Roman"/>
          <w:color w:val="0070C0"/>
          <w:sz w:val="22"/>
          <w:u w:val="single"/>
        </w:rPr>
        <w:t>3</w:t>
      </w:r>
      <w:r w:rsidR="00D623DD">
        <w:rPr>
          <w:rFonts w:ascii="Times New Roman" w:hAnsi="Times New Roman" w:cs="Times New Roman"/>
          <w:sz w:val="22"/>
        </w:rPr>
        <w:t xml:space="preserve"> (full papers should be submitted to </w:t>
      </w:r>
      <w:hyperlink r:id="rId10" w:history="1">
        <w:r w:rsidR="00D623DD" w:rsidRPr="004449EC">
          <w:rPr>
            <w:rStyle w:val="a4"/>
            <w:rFonts w:ascii="Times New Roman" w:hAnsi="Times New Roman" w:cs="Times New Roman"/>
            <w:i/>
            <w:iCs/>
            <w:sz w:val="22"/>
          </w:rPr>
          <w:t>Innovation in the Social Sciences</w:t>
        </w:r>
      </w:hyperlink>
      <w:r w:rsidR="00D615FA" w:rsidRPr="004449EC">
        <w:rPr>
          <w:rFonts w:ascii="Times New Roman" w:hAnsi="Times New Roman" w:cs="Times New Roman"/>
          <w:sz w:val="22"/>
        </w:rPr>
        <w:t xml:space="preserve"> </w:t>
      </w:r>
      <w:r w:rsidR="00D623DD">
        <w:rPr>
          <w:rFonts w:ascii="Times New Roman" w:hAnsi="Times New Roman" w:cs="Times New Roman"/>
          <w:sz w:val="22"/>
        </w:rPr>
        <w:t xml:space="preserve">website for formal review by </w:t>
      </w:r>
      <w:r w:rsidR="00D623DD" w:rsidRPr="004449EC">
        <w:rPr>
          <w:rFonts w:ascii="Times New Roman" w:hAnsi="Times New Roman" w:cs="Times New Roman"/>
          <w:color w:val="0070C0"/>
          <w:sz w:val="22"/>
          <w:u w:val="single"/>
        </w:rPr>
        <w:t>3</w:t>
      </w:r>
      <w:r w:rsidR="00D623DD">
        <w:rPr>
          <w:rFonts w:ascii="Times New Roman" w:hAnsi="Times New Roman" w:cs="Times New Roman"/>
          <w:color w:val="0070C0"/>
          <w:sz w:val="22"/>
          <w:u w:val="single"/>
        </w:rPr>
        <w:t>1</w:t>
      </w:r>
      <w:r w:rsidR="00D623DD" w:rsidRPr="004449EC">
        <w:rPr>
          <w:rFonts w:ascii="Times New Roman" w:hAnsi="Times New Roman" w:cs="Times New Roman"/>
          <w:color w:val="0070C0"/>
          <w:sz w:val="22"/>
          <w:u w:val="single"/>
        </w:rPr>
        <w:t xml:space="preserve"> </w:t>
      </w:r>
      <w:r w:rsidR="00D623DD">
        <w:rPr>
          <w:rFonts w:ascii="Times New Roman" w:hAnsi="Times New Roman" w:cs="Times New Roman"/>
          <w:color w:val="0070C0"/>
          <w:sz w:val="22"/>
          <w:u w:val="single"/>
        </w:rPr>
        <w:t xml:space="preserve">August </w:t>
      </w:r>
      <w:r w:rsidR="00D623DD" w:rsidRPr="004449EC">
        <w:rPr>
          <w:rFonts w:ascii="Times New Roman" w:hAnsi="Times New Roman" w:cs="Times New Roman"/>
          <w:color w:val="0070C0"/>
          <w:sz w:val="22"/>
          <w:u w:val="single"/>
        </w:rPr>
        <w:t>202</w:t>
      </w:r>
      <w:r w:rsidR="00D623DD">
        <w:rPr>
          <w:rFonts w:ascii="Times New Roman" w:hAnsi="Times New Roman" w:cs="Times New Roman"/>
          <w:color w:val="0070C0"/>
          <w:sz w:val="22"/>
          <w:u w:val="single"/>
        </w:rPr>
        <w:t>3</w:t>
      </w:r>
      <w:r w:rsidR="00D623DD">
        <w:rPr>
          <w:rFonts w:ascii="Times New Roman" w:hAnsi="Times New Roman" w:cs="Times New Roman"/>
          <w:sz w:val="22"/>
        </w:rPr>
        <w:t xml:space="preserve">). </w:t>
      </w:r>
      <w:r w:rsidR="00FD57F5">
        <w:rPr>
          <w:rFonts w:ascii="Times New Roman" w:hAnsi="Times New Roman" w:cs="Times New Roman"/>
          <w:sz w:val="22"/>
        </w:rPr>
        <w:t>The preliminary q</w:t>
      </w:r>
      <w:r w:rsidR="00D615FA" w:rsidRPr="004449EC">
        <w:rPr>
          <w:rFonts w:ascii="Times New Roman" w:hAnsi="Times New Roman" w:cs="Times New Roman"/>
          <w:sz w:val="22"/>
        </w:rPr>
        <w:t>uota</w:t>
      </w:r>
      <w:r w:rsidR="001C44E5" w:rsidRPr="004449EC">
        <w:rPr>
          <w:rFonts w:ascii="Times New Roman" w:hAnsi="Times New Roman" w:cs="Times New Roman"/>
          <w:sz w:val="22"/>
        </w:rPr>
        <w:t xml:space="preserve"> for</w:t>
      </w:r>
      <w:r w:rsidR="00D615FA" w:rsidRPr="004449EC">
        <w:rPr>
          <w:rFonts w:ascii="Times New Roman" w:hAnsi="Times New Roman" w:cs="Times New Roman"/>
          <w:sz w:val="22"/>
        </w:rPr>
        <w:t xml:space="preserve"> this year is </w:t>
      </w:r>
      <w:r w:rsidR="00FD57F5">
        <w:rPr>
          <w:rFonts w:ascii="Times New Roman" w:hAnsi="Times New Roman" w:cs="Times New Roman"/>
          <w:color w:val="0070C0"/>
          <w:sz w:val="22"/>
          <w:u w:val="single"/>
        </w:rPr>
        <w:t>TEN</w:t>
      </w:r>
      <w:r w:rsidR="003D6C07" w:rsidRPr="004449EC">
        <w:rPr>
          <w:rFonts w:ascii="Times New Roman" w:hAnsi="Times New Roman" w:cs="Times New Roman"/>
          <w:color w:val="0070C0"/>
          <w:sz w:val="22"/>
          <w:u w:val="single"/>
        </w:rPr>
        <w:t xml:space="preserve"> (</w:t>
      </w:r>
      <w:r w:rsidR="00FD57F5">
        <w:rPr>
          <w:rFonts w:ascii="Times New Roman" w:hAnsi="Times New Roman" w:cs="Times New Roman"/>
          <w:color w:val="0070C0"/>
          <w:sz w:val="22"/>
          <w:u w:val="single"/>
        </w:rPr>
        <w:t>10</w:t>
      </w:r>
      <w:r w:rsidR="003D6C07" w:rsidRPr="004449EC">
        <w:rPr>
          <w:rFonts w:ascii="Times New Roman" w:hAnsi="Times New Roman" w:cs="Times New Roman"/>
          <w:color w:val="0070C0"/>
          <w:sz w:val="22"/>
          <w:u w:val="single"/>
        </w:rPr>
        <w:t>)</w:t>
      </w:r>
      <w:r w:rsidR="00D615FA" w:rsidRPr="004449EC">
        <w:rPr>
          <w:rFonts w:ascii="Times New Roman" w:hAnsi="Times New Roman" w:cs="Times New Roman"/>
          <w:sz w:val="22"/>
        </w:rPr>
        <w:t>.</w:t>
      </w:r>
      <w:r w:rsidR="00B509DB" w:rsidRPr="00982447">
        <w:rPr>
          <w:rFonts w:ascii="Times New Roman" w:hAnsi="Times New Roman" w:cs="Times New Roman"/>
          <w:szCs w:val="24"/>
        </w:rPr>
        <w:br w:type="page"/>
      </w:r>
    </w:p>
    <w:p w14:paraId="37441772" w14:textId="44B0BD33" w:rsidR="00BF3E34" w:rsidRDefault="00BF3E34" w:rsidP="00B55230">
      <w:pPr>
        <w:ind w:leftChars="97" w:left="233" w:rightChars="195" w:right="468"/>
        <w:jc w:val="center"/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</w:pPr>
    </w:p>
    <w:p w14:paraId="0AB315E5" w14:textId="4286154E" w:rsidR="00EB7692" w:rsidRPr="00EB7692" w:rsidRDefault="00C4068D" w:rsidP="00EB7692">
      <w:pPr>
        <w:ind w:leftChars="97" w:left="233" w:rightChars="195" w:right="468"/>
        <w:jc w:val="center"/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</w:pPr>
      <w:r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South</w:t>
      </w:r>
      <w:r w:rsidR="00040FD8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ern</w:t>
      </w:r>
      <w:r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 xml:space="preserve"> </w:t>
      </w:r>
      <w:r w:rsidR="00EB7692" w:rsidRPr="00EB7692">
        <w:rPr>
          <w:rFonts w:ascii="Times New Roman" w:hAnsi="Times New Roman" w:cs="Times New Roman"/>
          <w:b/>
          <w:color w:val="000000" w:themeColor="text1"/>
          <w:sz w:val="22"/>
          <w:lang w:val="en-GB" w:eastAsia="zh-HK"/>
        </w:rPr>
        <w:t>Taiwan Social Sciences Research School</w:t>
      </w:r>
    </w:p>
    <w:p w14:paraId="2A93FC90" w14:textId="77777777" w:rsidR="00B55230" w:rsidRPr="00982447" w:rsidRDefault="00B55230" w:rsidP="00B55230">
      <w:pPr>
        <w:ind w:leftChars="97" w:left="233" w:rightChars="195" w:right="468"/>
        <w:jc w:val="center"/>
        <w:rPr>
          <w:rFonts w:ascii="Times New Roman" w:hAnsi="Times New Roman" w:cs="Times New Roman"/>
          <w:b/>
          <w:color w:val="000000" w:themeColor="text1"/>
          <w:sz w:val="22"/>
          <w:u w:val="single"/>
          <w:lang w:val="en-GB" w:eastAsia="zh-HK"/>
        </w:rPr>
      </w:pPr>
      <w:r w:rsidRPr="00982447">
        <w:rPr>
          <w:rFonts w:ascii="Times New Roman" w:hAnsi="Times New Roman" w:cs="Times New Roman"/>
          <w:b/>
          <w:color w:val="000000" w:themeColor="text1"/>
          <w:sz w:val="22"/>
          <w:u w:val="single"/>
          <w:lang w:val="en-GB" w:eastAsia="zh-HK"/>
        </w:rPr>
        <w:t>(Tentative Programme)</w:t>
      </w:r>
    </w:p>
    <w:tbl>
      <w:tblPr>
        <w:tblStyle w:val="af2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7654"/>
      </w:tblGrid>
      <w:tr w:rsidR="00B55230" w:rsidRPr="00982447" w14:paraId="0B0F63DB" w14:textId="77777777" w:rsidTr="006F5BE2">
        <w:trPr>
          <w:trHeight w:val="50"/>
          <w:jc w:val="center"/>
        </w:trPr>
        <w:tc>
          <w:tcPr>
            <w:tcW w:w="9209" w:type="dxa"/>
            <w:gridSpan w:val="2"/>
            <w:shd w:val="clear" w:color="auto" w:fill="548DD4"/>
            <w:vAlign w:val="center"/>
          </w:tcPr>
          <w:p w14:paraId="08F07043" w14:textId="5F091F77" w:rsidR="00B55230" w:rsidRPr="00982447" w:rsidRDefault="00D623DD" w:rsidP="00A7633A">
            <w:pPr>
              <w:ind w:leftChars="12" w:left="29" w:rightChars="195" w:right="468"/>
              <w:rPr>
                <w:b/>
                <w:i/>
                <w:color w:val="000000"/>
                <w:sz w:val="22"/>
                <w:szCs w:val="22"/>
                <w:lang w:val="en-GB" w:eastAsia="zh-HK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20</w:t>
            </w:r>
            <w:r w:rsidR="00EB7692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July</w:t>
            </w:r>
            <w:r w:rsidR="00B5523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="003419F2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202</w:t>
            </w:r>
            <w:r w:rsidR="004D2AA0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3</w:t>
            </w:r>
            <w:r w:rsidR="00B5523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, </w:t>
            </w:r>
            <w:r w:rsidR="004D2AA0" w:rsidRPr="004D2AA0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Thursday</w:t>
            </w:r>
          </w:p>
        </w:tc>
      </w:tr>
      <w:tr w:rsidR="00B55230" w:rsidRPr="00982447" w14:paraId="33E2FDB7" w14:textId="77777777" w:rsidTr="00AE77FD">
        <w:trPr>
          <w:trHeight w:val="413"/>
          <w:jc w:val="center"/>
        </w:trPr>
        <w:tc>
          <w:tcPr>
            <w:tcW w:w="1555" w:type="dxa"/>
            <w:shd w:val="clear" w:color="auto" w:fill="auto"/>
          </w:tcPr>
          <w:p w14:paraId="68766DCC" w14:textId="23E01868" w:rsidR="00B55230" w:rsidRPr="00982447" w:rsidRDefault="00743EB3" w:rsidP="00AE77FD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15:00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21C7D2" w14:textId="77777777" w:rsidR="00B55230" w:rsidRDefault="00743EB3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Check-in</w:t>
            </w:r>
          </w:p>
          <w:p w14:paraId="225F0F84" w14:textId="14A9B833" w:rsidR="00743EB3" w:rsidRPr="00982447" w:rsidRDefault="00743EB3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(for non-NSYSU </w:t>
            </w:r>
            <w:r w:rsidRPr="00743EB3">
              <w:rPr>
                <w:color w:val="000000"/>
                <w:sz w:val="22"/>
                <w:szCs w:val="22"/>
                <w:lang w:val="en-GB" w:eastAsia="zh-HK"/>
              </w:rPr>
              <w:t>PhD students and post-doctoral fellows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 xml:space="preserve"> only)</w:t>
            </w:r>
          </w:p>
        </w:tc>
      </w:tr>
      <w:tr w:rsidR="00743EB3" w:rsidRPr="00982447" w14:paraId="0EF8911D" w14:textId="77777777" w:rsidTr="00A600D2">
        <w:trPr>
          <w:trHeight w:val="50"/>
          <w:jc w:val="center"/>
        </w:trPr>
        <w:tc>
          <w:tcPr>
            <w:tcW w:w="9209" w:type="dxa"/>
            <w:gridSpan w:val="2"/>
            <w:shd w:val="clear" w:color="auto" w:fill="548DD4"/>
            <w:vAlign w:val="center"/>
          </w:tcPr>
          <w:p w14:paraId="04F6E695" w14:textId="2D2862B6" w:rsidR="00743EB3" w:rsidRPr="00982447" w:rsidRDefault="00D623DD" w:rsidP="00A7633A">
            <w:pPr>
              <w:ind w:leftChars="12" w:left="29" w:rightChars="195" w:right="468"/>
              <w:rPr>
                <w:b/>
                <w:i/>
                <w:color w:val="000000"/>
                <w:sz w:val="22"/>
                <w:szCs w:val="22"/>
                <w:lang w:val="en-GB" w:eastAsia="zh-HK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21</w:t>
            </w:r>
            <w:r w:rsidR="00743EB3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July</w:t>
            </w:r>
            <w:r w:rsidR="00743EB3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202</w:t>
            </w:r>
            <w:r w:rsidR="004D2AA0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3</w:t>
            </w:r>
            <w:r w:rsidR="00743EB3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, </w:t>
            </w:r>
            <w:r w:rsidR="004D2AA0" w:rsidRPr="004D2AA0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Friday</w:t>
            </w:r>
          </w:p>
        </w:tc>
      </w:tr>
      <w:tr w:rsidR="00743EB3" w:rsidRPr="00982447" w14:paraId="22C7738A" w14:textId="77777777" w:rsidTr="00A600D2">
        <w:trPr>
          <w:trHeight w:val="413"/>
          <w:jc w:val="center"/>
        </w:trPr>
        <w:tc>
          <w:tcPr>
            <w:tcW w:w="1555" w:type="dxa"/>
            <w:shd w:val="clear" w:color="auto" w:fill="auto"/>
          </w:tcPr>
          <w:p w14:paraId="70E3B4BD" w14:textId="77777777" w:rsidR="00743EB3" w:rsidRPr="00982447" w:rsidRDefault="00743EB3" w:rsidP="00A600D2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00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-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10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15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A99A122" w14:textId="77777777" w:rsidR="00743EB3" w:rsidRPr="00982447" w:rsidRDefault="00743EB3" w:rsidP="00A600D2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Registration</w:t>
            </w:r>
          </w:p>
        </w:tc>
      </w:tr>
      <w:tr w:rsidR="00EB7692" w:rsidRPr="00982447" w14:paraId="46E09D68" w14:textId="77777777" w:rsidTr="00AE77FD">
        <w:trPr>
          <w:trHeight w:val="413"/>
          <w:jc w:val="center"/>
        </w:trPr>
        <w:tc>
          <w:tcPr>
            <w:tcW w:w="1555" w:type="dxa"/>
            <w:shd w:val="clear" w:color="auto" w:fill="auto"/>
          </w:tcPr>
          <w:p w14:paraId="3CEBD8AB" w14:textId="76128F04" w:rsidR="00EB7692" w:rsidRPr="00982447" w:rsidRDefault="00B642BC" w:rsidP="00AE77FD">
            <w:pPr>
              <w:ind w:leftChars="-47" w:left="-113" w:rightChars="-45" w:right="-108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lang w:val="en-GB" w:eastAsia="zh-HK"/>
              </w:rPr>
              <w:t>10</w:t>
            </w:r>
            <w:r w:rsidR="00EB7692">
              <w:rPr>
                <w:color w:val="000000"/>
                <w:sz w:val="22"/>
                <w:lang w:val="en-GB" w:eastAsia="zh-HK"/>
              </w:rPr>
              <w:t>:15-</w:t>
            </w:r>
            <w:r>
              <w:rPr>
                <w:color w:val="000000"/>
                <w:sz w:val="22"/>
                <w:lang w:val="en-GB" w:eastAsia="zh-HK"/>
              </w:rPr>
              <w:t>10</w:t>
            </w:r>
            <w:r w:rsidR="00EB7692">
              <w:rPr>
                <w:color w:val="000000"/>
                <w:sz w:val="22"/>
                <w:lang w:val="en-GB" w:eastAsia="zh-HK"/>
              </w:rPr>
              <w:t>:30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D46D7DF" w14:textId="6B551F57" w:rsidR="00EB7692" w:rsidRPr="00EB7692" w:rsidRDefault="00EB7692" w:rsidP="00AE77FD">
            <w:pPr>
              <w:ind w:rightChars="14" w:right="34"/>
              <w:jc w:val="center"/>
              <w:rPr>
                <w:color w:val="000000"/>
                <w:sz w:val="22"/>
                <w:u w:val="single"/>
                <w:lang w:val="en-GB" w:eastAsia="zh-HK"/>
              </w:rPr>
            </w:pPr>
            <w:r w:rsidRPr="00EB7692">
              <w:rPr>
                <w:color w:val="000000"/>
                <w:sz w:val="22"/>
                <w:highlight w:val="yellow"/>
                <w:u w:val="single"/>
                <w:lang w:val="en-GB" w:eastAsia="zh-HK"/>
              </w:rPr>
              <w:t xml:space="preserve">Welcome </w:t>
            </w:r>
            <w:r w:rsidR="00B642BC">
              <w:rPr>
                <w:color w:val="000000"/>
                <w:sz w:val="22"/>
                <w:highlight w:val="yellow"/>
                <w:u w:val="single"/>
                <w:lang w:val="en-GB" w:eastAsia="zh-HK"/>
              </w:rPr>
              <w:t>R</w:t>
            </w:r>
            <w:r w:rsidRPr="00EB7692">
              <w:rPr>
                <w:color w:val="000000"/>
                <w:sz w:val="22"/>
                <w:highlight w:val="yellow"/>
                <w:u w:val="single"/>
                <w:lang w:val="en-GB" w:eastAsia="zh-HK"/>
              </w:rPr>
              <w:t>emarks</w:t>
            </w:r>
          </w:p>
          <w:p w14:paraId="6DE359B6" w14:textId="6E2CDEE6" w:rsidR="00127E66" w:rsidRDefault="00127E66" w:rsidP="00AE77FD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lang w:val="en-GB" w:eastAsia="zh-HK"/>
              </w:rPr>
              <w:t xml:space="preserve">Professor </w:t>
            </w:r>
            <w:r w:rsidRPr="00127E66">
              <w:rPr>
                <w:color w:val="000000"/>
                <w:sz w:val="22"/>
                <w:lang w:val="en-GB" w:eastAsia="zh-HK"/>
              </w:rPr>
              <w:t>Wen-Bin Chiou</w:t>
            </w:r>
          </w:p>
          <w:p w14:paraId="74CA8778" w14:textId="77777777" w:rsidR="00EB7692" w:rsidRDefault="00127E66" w:rsidP="00AE77FD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lang w:val="en-GB" w:eastAsia="zh-HK"/>
              </w:rPr>
              <w:t>(Dean of College of Social Sciences)</w:t>
            </w:r>
          </w:p>
          <w:p w14:paraId="3EE3DEA1" w14:textId="4A09CB56" w:rsidR="00127E66" w:rsidRPr="00982447" w:rsidRDefault="00127E66" w:rsidP="00AE77FD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</w:p>
        </w:tc>
      </w:tr>
      <w:tr w:rsidR="00B55230" w:rsidRPr="00982447" w14:paraId="3BCCC9D4" w14:textId="77777777" w:rsidTr="00AE77FD">
        <w:trPr>
          <w:trHeight w:val="845"/>
          <w:jc w:val="center"/>
        </w:trPr>
        <w:tc>
          <w:tcPr>
            <w:tcW w:w="1555" w:type="dxa"/>
            <w:shd w:val="clear" w:color="auto" w:fill="auto"/>
          </w:tcPr>
          <w:p w14:paraId="262C2941" w14:textId="47873D3B" w:rsidR="00B55230" w:rsidRPr="00982447" w:rsidRDefault="00B642BC" w:rsidP="00AE77FD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10</w:t>
            </w:r>
            <w:r w:rsidR="00B55230" w:rsidRPr="00982447">
              <w:rPr>
                <w:color w:val="000000"/>
                <w:sz w:val="22"/>
                <w:szCs w:val="22"/>
                <w:lang w:val="en-GB" w:eastAsia="zh-HK"/>
              </w:rPr>
              <w:t>:30-1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2</w:t>
            </w:r>
            <w:r w:rsidR="00B55230" w:rsidRPr="00982447">
              <w:rPr>
                <w:color w:val="000000"/>
                <w:sz w:val="22"/>
                <w:szCs w:val="22"/>
                <w:lang w:val="en-GB" w:eastAsia="zh-HK"/>
              </w:rPr>
              <w:t>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3758F1" w14:textId="158A39A1" w:rsidR="00B55230" w:rsidRPr="00982447" w:rsidRDefault="00B642BC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u w:val="single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Innovating Social Sciences Research</w:t>
            </w:r>
            <w:r w:rsidR="007E7619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:</w:t>
            </w:r>
            <w:r w:rsidR="00B55230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 xml:space="preserve"> In </w:t>
            </w:r>
            <w:r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S</w:t>
            </w:r>
            <w:r w:rsidR="00B55230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 xml:space="preserve">earch of a </w:t>
            </w:r>
            <w:r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N</w:t>
            </w:r>
            <w:r w:rsidR="00B55230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 xml:space="preserve">ew </w:t>
            </w:r>
            <w:r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D</w:t>
            </w:r>
            <w:r w:rsidR="00B55230" w:rsidRPr="00982447">
              <w:rPr>
                <w:color w:val="000000"/>
                <w:sz w:val="22"/>
                <w:szCs w:val="22"/>
                <w:highlight w:val="yellow"/>
                <w:u w:val="single"/>
                <w:lang w:eastAsia="zh-HK"/>
              </w:rPr>
              <w:t>irection</w:t>
            </w:r>
          </w:p>
          <w:p w14:paraId="13F1CB00" w14:textId="191645B5" w:rsidR="00B642BC" w:rsidRDefault="00B642BC" w:rsidP="00B642BC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Professor </w:t>
            </w:r>
            <w:r w:rsidR="0080343C">
              <w:rPr>
                <w:color w:val="000000"/>
                <w:sz w:val="22"/>
                <w:szCs w:val="22"/>
                <w:lang w:val="en-GB" w:eastAsia="zh-HK"/>
              </w:rPr>
              <w:t>Poe Yu-z</w:t>
            </w:r>
            <w:r w:rsidRPr="00B642BC">
              <w:rPr>
                <w:color w:val="000000"/>
                <w:sz w:val="22"/>
                <w:szCs w:val="22"/>
                <w:lang w:val="en-GB" w:eastAsia="zh-HK"/>
              </w:rPr>
              <w:t>e Wan</w:t>
            </w:r>
          </w:p>
          <w:p w14:paraId="3E0577CC" w14:textId="3A5B7D28" w:rsidR="00B642BC" w:rsidRDefault="00B642BC" w:rsidP="00B642BC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lang w:val="en-GB" w:eastAsia="zh-HK"/>
              </w:rPr>
              <w:t>(Vice Dean of College of Social Sciences)</w:t>
            </w:r>
          </w:p>
          <w:p w14:paraId="6772D7C7" w14:textId="72D19ACF" w:rsidR="00B55230" w:rsidRPr="00982447" w:rsidRDefault="00B55230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</w:p>
        </w:tc>
      </w:tr>
      <w:tr w:rsidR="00B642BC" w:rsidRPr="00982447" w14:paraId="55AE63B7" w14:textId="77777777" w:rsidTr="00561FC5">
        <w:trPr>
          <w:trHeight w:val="413"/>
          <w:jc w:val="center"/>
        </w:trPr>
        <w:tc>
          <w:tcPr>
            <w:tcW w:w="1555" w:type="dxa"/>
            <w:shd w:val="clear" w:color="auto" w:fill="FFFFFF" w:themeFill="background1"/>
          </w:tcPr>
          <w:p w14:paraId="5B0411D8" w14:textId="5879DDEC" w:rsidR="00B642BC" w:rsidRPr="00982447" w:rsidRDefault="00B642BC" w:rsidP="00561FC5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2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:00-14:00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462D5F50" w14:textId="79E0F97E" w:rsidR="00B642BC" w:rsidRPr="00982447" w:rsidRDefault="00B85C48" w:rsidP="00561FC5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L</w:t>
            </w:r>
            <w:r w:rsidR="00B642BC" w:rsidRPr="00982447">
              <w:rPr>
                <w:color w:val="000000"/>
                <w:sz w:val="22"/>
                <w:szCs w:val="22"/>
                <w:lang w:val="en-GB" w:eastAsia="zh-HK"/>
              </w:rPr>
              <w:t>unch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 xml:space="preserve"> Break</w:t>
            </w:r>
          </w:p>
        </w:tc>
      </w:tr>
      <w:tr w:rsidR="00B55230" w:rsidRPr="00982447" w14:paraId="40332020" w14:textId="77777777" w:rsidTr="00AE77FD">
        <w:trPr>
          <w:trHeight w:val="828"/>
          <w:jc w:val="center"/>
        </w:trPr>
        <w:tc>
          <w:tcPr>
            <w:tcW w:w="1555" w:type="dxa"/>
            <w:shd w:val="clear" w:color="auto" w:fill="auto"/>
          </w:tcPr>
          <w:p w14:paraId="3A67B05E" w14:textId="0CAB381C" w:rsidR="00B55230" w:rsidRPr="00982447" w:rsidRDefault="00B55230" w:rsidP="00AE77FD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 w:rsidR="00B642BC">
              <w:rPr>
                <w:color w:val="000000"/>
                <w:sz w:val="22"/>
                <w:szCs w:val="22"/>
                <w:lang w:val="en-GB" w:eastAsia="zh-HK"/>
              </w:rPr>
              <w:t>4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:00-1</w:t>
            </w:r>
            <w:r w:rsidR="00B642BC">
              <w:rPr>
                <w:color w:val="000000"/>
                <w:sz w:val="22"/>
                <w:szCs w:val="22"/>
                <w:lang w:val="en-GB" w:eastAsia="zh-HK"/>
              </w:rPr>
              <w:t>5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 w:rsidR="00B642BC">
              <w:rPr>
                <w:color w:val="000000"/>
                <w:sz w:val="22"/>
                <w:szCs w:val="22"/>
                <w:lang w:val="en-GB" w:eastAsia="zh-HK"/>
              </w:rPr>
              <w:t>3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E5E4A2" w14:textId="25BA841D" w:rsidR="00B55230" w:rsidRPr="00982447" w:rsidRDefault="00670600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  <w:t>Quantitative Research</w:t>
            </w:r>
            <w:r w:rsidR="008A0398"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  <w:t>: An Introduction to Text-Mining Techniques</w:t>
            </w:r>
          </w:p>
          <w:p w14:paraId="4E9742D1" w14:textId="13A95F44" w:rsidR="00B642BC" w:rsidRDefault="0080343C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80343C">
              <w:rPr>
                <w:color w:val="000000"/>
                <w:sz w:val="22"/>
                <w:szCs w:val="22"/>
                <w:lang w:val="en-GB" w:eastAsia="zh-HK"/>
              </w:rPr>
              <w:t>Professor</w:t>
            </w:r>
            <w:r w:rsidR="008A0398">
              <w:rPr>
                <w:color w:val="000000"/>
                <w:sz w:val="22"/>
                <w:szCs w:val="22"/>
                <w:lang w:val="en-GB" w:eastAsia="zh-HK"/>
              </w:rPr>
              <w:t xml:space="preserve"> Titus C. Chen</w:t>
            </w:r>
          </w:p>
          <w:p w14:paraId="28289576" w14:textId="40C4AB77" w:rsidR="008A0398" w:rsidRDefault="008A0398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(Professor, Institute of Political Science)</w:t>
            </w:r>
          </w:p>
          <w:p w14:paraId="45AAB01D" w14:textId="1BEB2CF6" w:rsidR="008A0398" w:rsidRPr="00982447" w:rsidRDefault="008A0398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</w:p>
        </w:tc>
      </w:tr>
      <w:tr w:rsidR="008A0398" w:rsidRPr="00982447" w14:paraId="5E5C82E8" w14:textId="77777777" w:rsidTr="00561FC5">
        <w:trPr>
          <w:trHeight w:val="413"/>
          <w:jc w:val="center"/>
        </w:trPr>
        <w:tc>
          <w:tcPr>
            <w:tcW w:w="1555" w:type="dxa"/>
            <w:shd w:val="clear" w:color="auto" w:fill="FFFFFF" w:themeFill="background1"/>
          </w:tcPr>
          <w:p w14:paraId="2E701255" w14:textId="607791C0" w:rsidR="008A0398" w:rsidRPr="00982447" w:rsidRDefault="008A0398" w:rsidP="00561FC5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5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3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0-1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6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:00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1C7C0F1D" w14:textId="431E15B3" w:rsidR="008A0398" w:rsidRPr="00982447" w:rsidRDefault="008A0398" w:rsidP="00561FC5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Coffee </w:t>
            </w:r>
            <w:r w:rsidR="00B85C48">
              <w:rPr>
                <w:color w:val="000000"/>
                <w:sz w:val="22"/>
                <w:szCs w:val="22"/>
                <w:lang w:val="en-GB" w:eastAsia="zh-HK"/>
              </w:rPr>
              <w:t>B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reak</w:t>
            </w:r>
          </w:p>
        </w:tc>
      </w:tr>
      <w:tr w:rsidR="007E7619" w:rsidRPr="00982447" w14:paraId="214BF38E" w14:textId="77777777" w:rsidTr="00AE77FD">
        <w:trPr>
          <w:trHeight w:val="854"/>
          <w:jc w:val="center"/>
        </w:trPr>
        <w:tc>
          <w:tcPr>
            <w:tcW w:w="1555" w:type="dxa"/>
            <w:shd w:val="clear" w:color="auto" w:fill="auto"/>
          </w:tcPr>
          <w:p w14:paraId="59618998" w14:textId="3157A9D3" w:rsidR="007E7619" w:rsidRPr="00982447" w:rsidRDefault="007E7619" w:rsidP="00AE77FD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 w:rsidR="008A0398">
              <w:rPr>
                <w:color w:val="000000"/>
                <w:sz w:val="22"/>
                <w:szCs w:val="22"/>
                <w:lang w:val="en-GB" w:eastAsia="zh-HK"/>
              </w:rPr>
              <w:t>6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:00-1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7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3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97679AD" w14:textId="04407488" w:rsidR="0080343C" w:rsidRDefault="0080343C" w:rsidP="00157770">
            <w:pPr>
              <w:ind w:rightChars="14" w:right="34"/>
              <w:jc w:val="center"/>
              <w:rPr>
                <w:color w:val="000000"/>
                <w:sz w:val="22"/>
                <w:szCs w:val="22"/>
                <w:u w:val="single"/>
                <w:lang w:val="en-GB" w:eastAsia="zh-HK"/>
              </w:rPr>
            </w:pPr>
            <w:r w:rsidRPr="0080343C"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  <w:t>Publishing Qualitative Research: Anthropological Fieldwork, Sociological Interview, and Historical Archive</w:t>
            </w:r>
          </w:p>
          <w:p w14:paraId="7EF000D0" w14:textId="28C85BCC" w:rsidR="00157770" w:rsidRDefault="0080343C" w:rsidP="00157770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 w:rsidRPr="0080343C">
              <w:rPr>
                <w:color w:val="000000"/>
                <w:sz w:val="22"/>
                <w:szCs w:val="22"/>
                <w:lang w:val="en-GB" w:eastAsia="zh-HK"/>
              </w:rPr>
              <w:t>Professor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 xml:space="preserve"> </w:t>
            </w:r>
            <w:r w:rsidR="00670600" w:rsidRPr="00670600">
              <w:rPr>
                <w:color w:val="000000"/>
                <w:sz w:val="22"/>
                <w:szCs w:val="22"/>
                <w:lang w:val="en-GB" w:eastAsia="zh-HK"/>
              </w:rPr>
              <w:t>En-Chieh Chao</w:t>
            </w:r>
          </w:p>
          <w:p w14:paraId="585C15CF" w14:textId="6C077CCF" w:rsidR="00157770" w:rsidRDefault="00157770" w:rsidP="00157770">
            <w:pPr>
              <w:ind w:rightChars="14" w:right="34"/>
              <w:jc w:val="center"/>
              <w:rPr>
                <w:color w:val="000000"/>
                <w:sz w:val="22"/>
                <w:lang w:val="en-GB" w:eastAsia="zh-HK"/>
              </w:rPr>
            </w:pPr>
            <w:r>
              <w:rPr>
                <w:color w:val="000000"/>
                <w:sz w:val="22"/>
                <w:lang w:val="en-GB" w:eastAsia="zh-HK"/>
              </w:rPr>
              <w:t>(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Professor</w:t>
            </w:r>
            <w:r>
              <w:rPr>
                <w:color w:val="000000"/>
                <w:sz w:val="22"/>
                <w:lang w:val="en-GB" w:eastAsia="zh-HK"/>
              </w:rPr>
              <w:t xml:space="preserve">, </w:t>
            </w:r>
            <w:r w:rsidR="00670600">
              <w:rPr>
                <w:color w:val="000000"/>
                <w:sz w:val="22"/>
                <w:lang w:val="en-GB" w:eastAsia="zh-HK"/>
              </w:rPr>
              <w:t>Department of Sociology</w:t>
            </w:r>
            <w:r>
              <w:rPr>
                <w:color w:val="000000"/>
                <w:sz w:val="22"/>
                <w:lang w:val="en-GB" w:eastAsia="zh-HK"/>
              </w:rPr>
              <w:t>)</w:t>
            </w:r>
          </w:p>
          <w:p w14:paraId="467F6B80" w14:textId="512AAB79" w:rsidR="00157770" w:rsidRPr="00982447" w:rsidRDefault="00157770" w:rsidP="00AE77FD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</w:p>
        </w:tc>
      </w:tr>
      <w:tr w:rsidR="00157770" w:rsidRPr="00982447" w14:paraId="60A7AF6A" w14:textId="77777777" w:rsidTr="00561FC5">
        <w:trPr>
          <w:trHeight w:val="369"/>
          <w:jc w:val="center"/>
        </w:trPr>
        <w:tc>
          <w:tcPr>
            <w:tcW w:w="1555" w:type="dxa"/>
            <w:shd w:val="clear" w:color="auto" w:fill="auto"/>
          </w:tcPr>
          <w:p w14:paraId="37B37F71" w14:textId="2C031274" w:rsidR="00157770" w:rsidRPr="00982447" w:rsidRDefault="00157770" w:rsidP="00561FC5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7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 w:rsidR="00670600">
              <w:rPr>
                <w:color w:val="000000"/>
                <w:sz w:val="22"/>
                <w:szCs w:val="22"/>
                <w:lang w:val="en-GB" w:eastAsia="zh-HK"/>
              </w:rPr>
              <w:t>3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2CE059" w14:textId="7E52361A" w:rsidR="00157770" w:rsidRPr="00982447" w:rsidRDefault="00AE62EE" w:rsidP="00561FC5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End of Day 1 Activities</w:t>
            </w:r>
          </w:p>
        </w:tc>
      </w:tr>
      <w:tr w:rsidR="00157770" w:rsidRPr="00982447" w14:paraId="31B8EBD0" w14:textId="77777777" w:rsidTr="006F5BE2">
        <w:trPr>
          <w:trHeight w:val="50"/>
          <w:jc w:val="center"/>
        </w:trPr>
        <w:tc>
          <w:tcPr>
            <w:tcW w:w="9209" w:type="dxa"/>
            <w:gridSpan w:val="2"/>
            <w:shd w:val="clear" w:color="auto" w:fill="548DD4"/>
            <w:vAlign w:val="center"/>
          </w:tcPr>
          <w:p w14:paraId="5496A15A" w14:textId="72BF4480" w:rsidR="00157770" w:rsidRPr="00982447" w:rsidRDefault="00D623DD" w:rsidP="00A7633A">
            <w:pPr>
              <w:ind w:leftChars="12" w:left="29" w:rightChars="195" w:right="468"/>
              <w:rPr>
                <w:b/>
                <w:i/>
                <w:color w:val="000000"/>
                <w:sz w:val="22"/>
                <w:szCs w:val="22"/>
                <w:lang w:val="en-GB" w:eastAsia="zh-HK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22</w:t>
            </w:r>
            <w:r w:rsidR="00157770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July</w:t>
            </w:r>
            <w:r w:rsidR="0015777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202</w:t>
            </w:r>
            <w:r w:rsidR="004D2AA0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3</w:t>
            </w:r>
            <w:r w:rsidR="0015777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, </w:t>
            </w:r>
            <w:r w:rsidR="004D2AA0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Sa</w:t>
            </w:r>
            <w:r w:rsidR="004D2AA0">
              <w:rPr>
                <w:b/>
                <w:i/>
                <w:color w:val="000000"/>
                <w:sz w:val="22"/>
                <w:szCs w:val="22"/>
                <w:lang w:val="en-GB"/>
              </w:rPr>
              <w:t>tur</w:t>
            </w:r>
            <w:r w:rsidR="00157770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day</w:t>
            </w:r>
          </w:p>
        </w:tc>
      </w:tr>
      <w:tr w:rsidR="00157770" w:rsidRPr="00982447" w14:paraId="525B1486" w14:textId="77777777" w:rsidTr="00AE77FD">
        <w:trPr>
          <w:trHeight w:val="895"/>
          <w:jc w:val="center"/>
        </w:trPr>
        <w:tc>
          <w:tcPr>
            <w:tcW w:w="1555" w:type="dxa"/>
            <w:shd w:val="clear" w:color="auto" w:fill="auto"/>
          </w:tcPr>
          <w:p w14:paraId="1E3B568B" w14:textId="7C257D59" w:rsidR="00157770" w:rsidRPr="00982447" w:rsidRDefault="00157770" w:rsidP="00157770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0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0 to 18:00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73CD03" w14:textId="05C33039" w:rsidR="00157770" w:rsidRPr="00A7633A" w:rsidRDefault="00157770" w:rsidP="00157770">
            <w:pPr>
              <w:ind w:rightChars="14" w:right="34"/>
              <w:jc w:val="center"/>
              <w:rPr>
                <w:color w:val="000000"/>
                <w:sz w:val="22"/>
                <w:szCs w:val="22"/>
                <w:u w:val="single"/>
                <w:lang w:val="en-GB" w:eastAsia="zh-HK"/>
              </w:rPr>
            </w:pPr>
            <w:r w:rsidRPr="00A7633A">
              <w:rPr>
                <w:color w:val="000000"/>
                <w:sz w:val="22"/>
                <w:szCs w:val="22"/>
                <w:highlight w:val="yellow"/>
                <w:u w:val="single"/>
                <w:lang w:val="en-GB" w:eastAsia="zh-HK"/>
              </w:rPr>
              <w:t>Paper Presentation Sessions</w:t>
            </w:r>
          </w:p>
          <w:p w14:paraId="067FF0D9" w14:textId="77777777" w:rsidR="00157770" w:rsidRDefault="00157770" w:rsidP="00157770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(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 xml:space="preserve">Each participant will have 20 minutes to present their papers, </w:t>
            </w:r>
          </w:p>
          <w:p w14:paraId="7F36318B" w14:textId="77777777" w:rsidR="00157770" w:rsidRDefault="00157770" w:rsidP="00157770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followed by a 10-minute question and answer session</w:t>
            </w:r>
            <w:r w:rsidRPr="00982447">
              <w:rPr>
                <w:color w:val="000000"/>
                <w:sz w:val="22"/>
                <w:szCs w:val="22"/>
                <w:lang w:val="en-GB" w:eastAsia="zh-HK"/>
              </w:rPr>
              <w:t>)</w:t>
            </w:r>
          </w:p>
          <w:p w14:paraId="7872BA3E" w14:textId="77777777" w:rsidR="00F366DE" w:rsidRDefault="00F366DE" w:rsidP="00157770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</w:p>
          <w:p w14:paraId="5FDC0481" w14:textId="44C35151" w:rsidR="00FD57F5" w:rsidRDefault="00FD57F5" w:rsidP="00157770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Moderator: </w:t>
            </w:r>
            <w:r w:rsidRPr="00FD57F5">
              <w:rPr>
                <w:color w:val="000000"/>
                <w:sz w:val="22"/>
                <w:szCs w:val="22"/>
                <w:lang w:val="en-GB" w:eastAsia="zh-HK"/>
              </w:rPr>
              <w:t>Professor Brian C.H. Fong</w:t>
            </w:r>
          </w:p>
          <w:p w14:paraId="1413664C" w14:textId="7E11113E" w:rsidR="00FD57F5" w:rsidRDefault="00FD57F5" w:rsidP="00157770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Discussant: </w:t>
            </w:r>
            <w:r w:rsidRPr="00FD57F5">
              <w:rPr>
                <w:color w:val="000000"/>
                <w:sz w:val="22"/>
                <w:szCs w:val="22"/>
                <w:lang w:val="en-GB" w:eastAsia="zh-HK"/>
              </w:rPr>
              <w:t xml:space="preserve">Professor </w:t>
            </w:r>
            <w:r w:rsidR="0080343C">
              <w:rPr>
                <w:color w:val="000000"/>
                <w:sz w:val="22"/>
                <w:szCs w:val="22"/>
                <w:lang w:val="en-GB" w:eastAsia="zh-HK"/>
              </w:rPr>
              <w:t>Poe Yu-z</w:t>
            </w:r>
            <w:r w:rsidRPr="00FD57F5">
              <w:rPr>
                <w:color w:val="000000"/>
                <w:sz w:val="22"/>
                <w:szCs w:val="22"/>
                <w:lang w:val="en-GB" w:eastAsia="zh-HK"/>
              </w:rPr>
              <w:t>e Wan</w:t>
            </w:r>
          </w:p>
          <w:p w14:paraId="0685B41B" w14:textId="754B2BCB" w:rsidR="00FD57F5" w:rsidRPr="00982447" w:rsidRDefault="00FD57F5" w:rsidP="00157770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</w:p>
        </w:tc>
      </w:tr>
      <w:tr w:rsidR="00157770" w:rsidRPr="00982447" w14:paraId="1CF73C15" w14:textId="77777777" w:rsidTr="00AE77FD">
        <w:trPr>
          <w:trHeight w:val="369"/>
          <w:jc w:val="center"/>
        </w:trPr>
        <w:tc>
          <w:tcPr>
            <w:tcW w:w="1555" w:type="dxa"/>
            <w:shd w:val="clear" w:color="auto" w:fill="auto"/>
          </w:tcPr>
          <w:p w14:paraId="0B2F32AC" w14:textId="6526A1D0" w:rsidR="00157770" w:rsidRPr="00982447" w:rsidRDefault="00157770" w:rsidP="00157770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 w:rsidRPr="00982447">
              <w:rPr>
                <w:color w:val="000000"/>
                <w:sz w:val="22"/>
                <w:szCs w:val="22"/>
                <w:lang w:val="en-GB" w:eastAsia="zh-HK"/>
              </w:rPr>
              <w:t>18:00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-</w:t>
            </w:r>
            <w:r w:rsidR="00743EB3">
              <w:rPr>
                <w:color w:val="000000"/>
                <w:sz w:val="22"/>
                <w:szCs w:val="22"/>
                <w:lang w:val="en-GB" w:eastAsia="zh-HK"/>
              </w:rPr>
              <w:t>20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 w:rsidR="00743EB3">
              <w:rPr>
                <w:color w:val="000000"/>
                <w:sz w:val="22"/>
                <w:szCs w:val="22"/>
                <w:lang w:val="en-GB" w:eastAsia="zh-HK"/>
              </w:rPr>
              <w:t>0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B7A9BB" w14:textId="5838B745" w:rsidR="00157770" w:rsidRPr="00982447" w:rsidRDefault="00743EB3" w:rsidP="00743EB3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Dinner</w:t>
            </w:r>
          </w:p>
        </w:tc>
      </w:tr>
      <w:tr w:rsidR="00AE62EE" w:rsidRPr="00982447" w14:paraId="36D0921C" w14:textId="77777777" w:rsidTr="004D0693">
        <w:trPr>
          <w:trHeight w:val="369"/>
          <w:jc w:val="center"/>
        </w:trPr>
        <w:tc>
          <w:tcPr>
            <w:tcW w:w="1555" w:type="dxa"/>
            <w:shd w:val="clear" w:color="auto" w:fill="auto"/>
          </w:tcPr>
          <w:p w14:paraId="60174670" w14:textId="7321C7B4" w:rsidR="00AE62EE" w:rsidRPr="00982447" w:rsidRDefault="00743EB3" w:rsidP="004D0693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20</w:t>
            </w:r>
            <w:r w:rsidR="00AE62EE" w:rsidRPr="00982447">
              <w:rPr>
                <w:color w:val="000000"/>
                <w:sz w:val="22"/>
                <w:szCs w:val="22"/>
                <w:lang w:val="en-GB" w:eastAsia="zh-HK"/>
              </w:rPr>
              <w:t>: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>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7F616AB" w14:textId="406A93EE" w:rsidR="00AE62EE" w:rsidRPr="00982447" w:rsidRDefault="00AE62EE" w:rsidP="004D0693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End of Day 2 Activities</w:t>
            </w:r>
          </w:p>
        </w:tc>
      </w:tr>
      <w:tr w:rsidR="00743EB3" w:rsidRPr="00982447" w14:paraId="13242C0D" w14:textId="77777777" w:rsidTr="00A600D2">
        <w:trPr>
          <w:trHeight w:val="50"/>
          <w:jc w:val="center"/>
        </w:trPr>
        <w:tc>
          <w:tcPr>
            <w:tcW w:w="9209" w:type="dxa"/>
            <w:gridSpan w:val="2"/>
            <w:shd w:val="clear" w:color="auto" w:fill="548DD4"/>
            <w:vAlign w:val="center"/>
          </w:tcPr>
          <w:p w14:paraId="0DC9D605" w14:textId="63759ECE" w:rsidR="00743EB3" w:rsidRPr="00982447" w:rsidRDefault="00D623DD" w:rsidP="00717D02">
            <w:pPr>
              <w:ind w:leftChars="12" w:left="29" w:rightChars="195" w:right="468"/>
              <w:rPr>
                <w:b/>
                <w:i/>
                <w:color w:val="000000"/>
                <w:sz w:val="22"/>
                <w:szCs w:val="22"/>
                <w:lang w:val="en-GB" w:eastAsia="zh-HK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23</w:t>
            </w:r>
            <w:r w:rsidR="00743EB3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July</w:t>
            </w:r>
            <w:r w:rsidR="00743EB3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 202</w:t>
            </w:r>
            <w:r w:rsidR="004F3F9D">
              <w:rPr>
                <w:rFonts w:hint="eastAsia"/>
                <w:b/>
                <w:i/>
                <w:color w:val="000000"/>
                <w:sz w:val="22"/>
                <w:szCs w:val="22"/>
                <w:lang w:val="en-GB"/>
              </w:rPr>
              <w:t>3</w:t>
            </w:r>
            <w:r w:rsidR="00743EB3" w:rsidRPr="00982447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 xml:space="preserve">, </w:t>
            </w:r>
            <w:r w:rsidR="00743EB3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S</w:t>
            </w:r>
            <w:r w:rsidR="00717D02">
              <w:rPr>
                <w:b/>
                <w:i/>
                <w:color w:val="000000"/>
                <w:sz w:val="22"/>
                <w:szCs w:val="22"/>
                <w:lang w:val="en-GB" w:eastAsia="zh-HK"/>
              </w:rPr>
              <w:t>unday</w:t>
            </w:r>
          </w:p>
        </w:tc>
      </w:tr>
      <w:tr w:rsidR="00743EB3" w:rsidRPr="00982447" w14:paraId="579DB5F8" w14:textId="77777777" w:rsidTr="00A600D2">
        <w:trPr>
          <w:trHeight w:val="413"/>
          <w:jc w:val="center"/>
        </w:trPr>
        <w:tc>
          <w:tcPr>
            <w:tcW w:w="1555" w:type="dxa"/>
            <w:shd w:val="clear" w:color="auto" w:fill="auto"/>
          </w:tcPr>
          <w:p w14:paraId="6DBAA4F8" w14:textId="56E0DFDD" w:rsidR="00743EB3" w:rsidRPr="00982447" w:rsidRDefault="00743EB3" w:rsidP="00A600D2">
            <w:pPr>
              <w:ind w:leftChars="-47" w:left="-113" w:rightChars="-45" w:right="-108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12:00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57AB6A" w14:textId="65AFA596" w:rsidR="00743EB3" w:rsidRDefault="00743EB3" w:rsidP="00A600D2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>Check-out</w:t>
            </w:r>
          </w:p>
          <w:p w14:paraId="3A57DBF2" w14:textId="77777777" w:rsidR="00743EB3" w:rsidRPr="00982447" w:rsidRDefault="00743EB3" w:rsidP="00A600D2">
            <w:pPr>
              <w:ind w:rightChars="14" w:right="34"/>
              <w:jc w:val="center"/>
              <w:rPr>
                <w:color w:val="000000"/>
                <w:sz w:val="22"/>
                <w:szCs w:val="22"/>
                <w:lang w:val="en-GB" w:eastAsia="zh-HK"/>
              </w:rPr>
            </w:pPr>
            <w:r>
              <w:rPr>
                <w:color w:val="000000"/>
                <w:sz w:val="22"/>
                <w:szCs w:val="22"/>
                <w:lang w:val="en-GB" w:eastAsia="zh-HK"/>
              </w:rPr>
              <w:t xml:space="preserve">(for non-NSYSU </w:t>
            </w:r>
            <w:r w:rsidRPr="00743EB3">
              <w:rPr>
                <w:color w:val="000000"/>
                <w:sz w:val="22"/>
                <w:szCs w:val="22"/>
                <w:lang w:val="en-GB" w:eastAsia="zh-HK"/>
              </w:rPr>
              <w:t>PhD students and post-doctoral fellows</w:t>
            </w:r>
            <w:r>
              <w:rPr>
                <w:color w:val="000000"/>
                <w:sz w:val="22"/>
                <w:szCs w:val="22"/>
                <w:lang w:val="en-GB" w:eastAsia="zh-HK"/>
              </w:rPr>
              <w:t xml:space="preserve"> only)</w:t>
            </w:r>
          </w:p>
        </w:tc>
      </w:tr>
    </w:tbl>
    <w:p w14:paraId="7BDE0E97" w14:textId="5A918748" w:rsidR="00B509DB" w:rsidRPr="00982447" w:rsidRDefault="00D6254B" w:rsidP="00AE77FD">
      <w:pPr>
        <w:jc w:val="center"/>
        <w:rPr>
          <w:rFonts w:ascii="Times New Roman" w:hAnsi="Times New Roman" w:cs="Times New Roman"/>
          <w:i/>
          <w:sz w:val="22"/>
        </w:rPr>
      </w:pPr>
      <w:r w:rsidRPr="00982447">
        <w:rPr>
          <w:rFonts w:ascii="Times New Roman" w:hAnsi="Times New Roman" w:cs="Times New Roman"/>
          <w:i/>
          <w:sz w:val="22"/>
        </w:rPr>
        <w:t xml:space="preserve">*The programme is subject to change, and will be updated continuously up to the event day. </w:t>
      </w:r>
      <w:r w:rsidR="00B509DB" w:rsidRPr="00982447">
        <w:rPr>
          <w:rFonts w:ascii="Times New Roman" w:hAnsi="Times New Roman" w:cs="Times New Roman"/>
          <w:i/>
          <w:sz w:val="22"/>
        </w:rPr>
        <w:br w:type="page"/>
      </w:r>
    </w:p>
    <w:p w14:paraId="665762D8" w14:textId="77777777" w:rsidR="00D615FA" w:rsidRPr="00982447" w:rsidRDefault="00D615FA" w:rsidP="001C44E5">
      <w:pPr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horzAnchor="margin" w:tblpX="-708" w:tblpY="-495"/>
        <w:tblW w:w="10632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3B683A" w:rsidRPr="00982447" w14:paraId="1C754C2F" w14:textId="77777777" w:rsidTr="00E0044D">
        <w:trPr>
          <w:trHeight w:val="2131"/>
        </w:trPr>
        <w:tc>
          <w:tcPr>
            <w:tcW w:w="3828" w:type="dxa"/>
          </w:tcPr>
          <w:p w14:paraId="79601B04" w14:textId="0526BCE1" w:rsidR="00C42417" w:rsidRPr="00982447" w:rsidRDefault="00C42417" w:rsidP="00C42417">
            <w:pPr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</w:p>
          <w:p w14:paraId="6E33AF45" w14:textId="77777777" w:rsidR="00E0044D" w:rsidRPr="00E0044D" w:rsidRDefault="00E0044D" w:rsidP="00E0044D">
            <w:pPr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No. 70, Lienhai Rd., Kaohsiung 80424, Taiwan, R.O.C.</w:t>
            </w:r>
          </w:p>
          <w:p w14:paraId="2C5CACAC" w14:textId="556990B6" w:rsidR="003B683A" w:rsidRPr="00982447" w:rsidRDefault="00E0044D" w:rsidP="00E0044D">
            <w:pPr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College of Social Sciences,</w:t>
            </w:r>
            <w:r>
              <w:rPr>
                <w:rFonts w:ascii="Times New Roman" w:eastAsiaTheme="majorEastAsia" w:hAnsi="Times New Roman" w:cs="Times New Roman"/>
                <w:sz w:val="15"/>
                <w:szCs w:val="13"/>
              </w:rPr>
              <w:t xml:space="preserve"> </w:t>
            </w:r>
            <w:r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National Sun Yat-sen University</w:t>
            </w:r>
            <w:r w:rsidR="003B683A" w:rsidRPr="00982447">
              <w:rPr>
                <w:rFonts w:ascii="Times New Roman" w:eastAsiaTheme="majorEastAsia" w:hAnsi="Times New Roman" w:cs="Times New Roman"/>
                <w:sz w:val="15"/>
                <w:szCs w:val="13"/>
              </w:rPr>
              <w:t>.</w:t>
            </w:r>
          </w:p>
          <w:p w14:paraId="7A5915BA" w14:textId="5FBAE6D1" w:rsidR="003B683A" w:rsidRPr="00982447" w:rsidRDefault="003B683A" w:rsidP="001400F3">
            <w:pPr>
              <w:tabs>
                <w:tab w:val="left" w:pos="252"/>
              </w:tabs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982447">
              <w:rPr>
                <w:rFonts w:ascii="Times New Roman" w:eastAsiaTheme="majorEastAsia" w:hAnsi="Times New Roman" w:cs="Times New Roman"/>
                <w:sz w:val="15"/>
                <w:szCs w:val="13"/>
              </w:rPr>
              <w:t>Tel:</w:t>
            </w:r>
            <w:r w:rsidR="00456BCB" w:rsidRPr="00982447">
              <w:rPr>
                <w:rFonts w:ascii="Times New Roman" w:eastAsiaTheme="majorEastAsia" w:hAnsi="Times New Roman" w:cs="Times New Roman"/>
                <w:sz w:val="15"/>
                <w:szCs w:val="13"/>
              </w:rPr>
              <w:t xml:space="preserve"> </w:t>
            </w:r>
            <w:r w:rsidR="00E0044D"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07-5252000 ext.5501</w:t>
            </w:r>
          </w:p>
          <w:p w14:paraId="46A37934" w14:textId="6881C1C0" w:rsidR="003B683A" w:rsidRPr="00982447" w:rsidRDefault="003B683A" w:rsidP="001400F3">
            <w:pPr>
              <w:tabs>
                <w:tab w:val="left" w:pos="252"/>
              </w:tabs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982447">
              <w:rPr>
                <w:rFonts w:ascii="Times New Roman" w:eastAsiaTheme="majorEastAsia" w:hAnsi="Times New Roman" w:cs="Times New Roman"/>
                <w:sz w:val="15"/>
                <w:szCs w:val="13"/>
              </w:rPr>
              <w:t xml:space="preserve">Fax: </w:t>
            </w:r>
            <w:r w:rsidR="00E0044D" w:rsidRPr="00E0044D">
              <w:rPr>
                <w:rFonts w:ascii="Times New Roman" w:eastAsiaTheme="majorEastAsia" w:hAnsi="Times New Roman" w:cs="Times New Roman"/>
                <w:sz w:val="15"/>
                <w:szCs w:val="13"/>
              </w:rPr>
              <w:t>07-5255502</w:t>
            </w:r>
          </w:p>
          <w:p w14:paraId="1ECBBD72" w14:textId="571B929B" w:rsidR="003B683A" w:rsidRPr="00982447" w:rsidRDefault="003B683A" w:rsidP="002D603F">
            <w:pPr>
              <w:snapToGrid w:val="0"/>
              <w:ind w:leftChars="-45" w:left="-108"/>
              <w:rPr>
                <w:rFonts w:ascii="Times New Roman" w:eastAsiaTheme="majorEastAsia" w:hAnsi="Times New Roman" w:cs="Times New Roman"/>
                <w:sz w:val="15"/>
                <w:szCs w:val="13"/>
              </w:rPr>
            </w:pPr>
            <w:r w:rsidRPr="00982447">
              <w:rPr>
                <w:rFonts w:ascii="Times New Roman" w:eastAsiaTheme="majorEastAsia" w:hAnsi="Times New Roman" w:cs="Times New Roman"/>
                <w:sz w:val="16"/>
                <w:szCs w:val="14"/>
              </w:rPr>
              <w:t>Email:</w:t>
            </w:r>
            <w:r w:rsidR="002D603F" w:rsidRPr="00982447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  <w:hyperlink r:id="rId11" w:history="1">
              <w:r w:rsidR="00E0044D" w:rsidRPr="00C523EC">
                <w:rPr>
                  <w:rStyle w:val="a4"/>
                  <w:rFonts w:ascii="Times New Roman" w:eastAsiaTheme="majorEastAsia" w:hAnsi="Times New Roman" w:cs="Times New Roman"/>
                  <w:sz w:val="16"/>
                  <w:szCs w:val="14"/>
                </w:rPr>
                <w:t>sociaa@mail.nsysu.edu.tw</w:t>
              </w:r>
            </w:hyperlink>
            <w:r w:rsidR="00E0044D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  <w:r w:rsidR="00E0044D" w:rsidRPr="00E0044D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  <w:r w:rsidR="002D603F" w:rsidRPr="00982447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  <w:r w:rsidRPr="00982447">
              <w:rPr>
                <w:rFonts w:ascii="Times New Roman" w:eastAsiaTheme="majorEastAsia" w:hAnsi="Times New Roman" w:cs="Times New Roman"/>
                <w:sz w:val="16"/>
                <w:szCs w:val="14"/>
              </w:rPr>
              <w:t xml:space="preserve"> </w:t>
            </w:r>
          </w:p>
        </w:tc>
        <w:tc>
          <w:tcPr>
            <w:tcW w:w="6804" w:type="dxa"/>
          </w:tcPr>
          <w:p w14:paraId="303A0465" w14:textId="77777777" w:rsidR="00861D3F" w:rsidRPr="00982447" w:rsidRDefault="00861D3F" w:rsidP="001400F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077CFBE4" w14:textId="27CA6675" w:rsidR="001400F3" w:rsidRPr="00982447" w:rsidRDefault="001400F3" w:rsidP="00535016">
            <w:pPr>
              <w:wordWrap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824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</w:t>
            </w:r>
            <w:r w:rsidR="00535016" w:rsidRPr="0098244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pplication Form</w:t>
            </w:r>
          </w:p>
          <w:p w14:paraId="1DA1CD92" w14:textId="77777777" w:rsidR="006C6D04" w:rsidRPr="00982447" w:rsidRDefault="006C6D04" w:rsidP="001400F3">
            <w:pPr>
              <w:jc w:val="center"/>
              <w:rPr>
                <w:rFonts w:ascii="Times New Roman" w:eastAsiaTheme="majorEastAsia" w:hAnsi="Times New Roman" w:cs="Times New Roman"/>
                <w:noProof/>
                <w:sz w:val="10"/>
                <w:szCs w:val="10"/>
              </w:rPr>
            </w:pPr>
          </w:p>
          <w:p w14:paraId="2A978EE0" w14:textId="527DA3E4" w:rsidR="009A09BF" w:rsidRDefault="009A09BF" w:rsidP="009A09BF">
            <w:pPr>
              <w:jc w:val="right"/>
              <w:rPr>
                <w:rFonts w:ascii="Times New Roman" w:hAnsi="Times New Roman" w:cs="Times New Roman"/>
                <w:b/>
                <w:bCs/>
                <w:color w:val="7F7F7F"/>
                <w:sz w:val="18"/>
                <w:szCs w:val="18"/>
              </w:rPr>
            </w:pPr>
            <w:r w:rsidRPr="00982447">
              <w:rPr>
                <w:rFonts w:ascii="Times New Roman" w:hAnsi="Times New Roman" w:cs="Times New Roman"/>
                <w:b/>
                <w:bCs/>
                <w:noProof/>
                <w:color w:val="7F7F7F"/>
                <w:sz w:val="18"/>
                <w:szCs w:val="18"/>
              </w:rPr>
              <w:drawing>
                <wp:inline distT="0" distB="0" distL="0" distR="0" wp14:anchorId="2391C4B5" wp14:editId="2A342C65">
                  <wp:extent cx="1612900" cy="1104900"/>
                  <wp:effectExtent l="0" t="0" r="6350" b="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552F8" w14:textId="77777777" w:rsidR="008F1DA0" w:rsidRPr="00982447" w:rsidRDefault="008F1DA0" w:rsidP="009A09BF">
            <w:pPr>
              <w:jc w:val="right"/>
              <w:rPr>
                <w:rFonts w:ascii="Times New Roman" w:hAnsi="Times New Roman" w:cs="Times New Roman"/>
                <w:b/>
                <w:bCs/>
                <w:color w:val="7F7F7F"/>
                <w:sz w:val="18"/>
                <w:szCs w:val="18"/>
              </w:rPr>
            </w:pPr>
          </w:p>
          <w:p w14:paraId="4D74FF5C" w14:textId="2EC44129" w:rsidR="003B683A" w:rsidRPr="00982447" w:rsidRDefault="00C4068D" w:rsidP="009A09BF">
            <w:pPr>
              <w:jc w:val="right"/>
              <w:rPr>
                <w:rFonts w:ascii="Times New Roman" w:eastAsiaTheme="majorEastAsia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>Sout</w:t>
            </w:r>
            <w:r w:rsidR="00040FD8"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>hern</w:t>
            </w:r>
            <w:r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A09BF" w:rsidRPr="009A09BF">
              <w:rPr>
                <w:rFonts w:ascii="Times New Roman" w:eastAsiaTheme="majorEastAsia" w:hAnsi="Times New Roman" w:cs="Times New Roman"/>
                <w:b/>
                <w:i/>
                <w:sz w:val="28"/>
                <w:szCs w:val="28"/>
              </w:rPr>
              <w:t>Taiwan Social Sciences Research School</w:t>
            </w:r>
          </w:p>
        </w:tc>
      </w:tr>
    </w:tbl>
    <w:tbl>
      <w:tblPr>
        <w:tblW w:w="586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551"/>
        <w:gridCol w:w="2694"/>
        <w:gridCol w:w="2711"/>
      </w:tblGrid>
      <w:tr w:rsidR="003B683A" w:rsidRPr="00982447" w14:paraId="076507DF" w14:textId="77777777" w:rsidTr="00B5192A">
        <w:trPr>
          <w:trHeight w:val="264"/>
        </w:trPr>
        <w:tc>
          <w:tcPr>
            <w:tcW w:w="5000" w:type="pct"/>
            <w:gridSpan w:val="4"/>
            <w:shd w:val="clear" w:color="auto" w:fill="D9D9D9"/>
          </w:tcPr>
          <w:p w14:paraId="106B81F3" w14:textId="14179071" w:rsidR="003B683A" w:rsidRPr="00982447" w:rsidRDefault="003B683A" w:rsidP="006842CF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br w:type="page"/>
            </w:r>
            <w:r w:rsidR="00370E65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>I</w:t>
            </w:r>
            <w:r w:rsidR="004E6385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  </w:t>
            </w:r>
            <w:r w:rsidR="006842CF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>APPLICANT’S</w:t>
            </w:r>
            <w:r w:rsidR="004E6385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 </w:t>
            </w:r>
            <w:r w:rsidR="0033283F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PERSONAL </w:t>
            </w:r>
            <w:r w:rsidR="004E6385"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t xml:space="preserve">BACKGROUND </w:t>
            </w:r>
          </w:p>
        </w:tc>
      </w:tr>
      <w:tr w:rsidR="00AF4262" w:rsidRPr="00982447" w14:paraId="654DFCFA" w14:textId="77777777" w:rsidTr="003930AE">
        <w:tc>
          <w:tcPr>
            <w:tcW w:w="1314" w:type="pct"/>
            <w:shd w:val="clear" w:color="auto" w:fill="auto"/>
          </w:tcPr>
          <w:p w14:paraId="00727E83" w14:textId="4C402F67" w:rsidR="00370E65" w:rsidRPr="00982447" w:rsidRDefault="00370E65" w:rsidP="0024265A">
            <w:pPr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Surname (Eng</w:t>
            </w:r>
            <w:r w:rsidR="00034E48"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lish</w:t>
            </w: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) </w:t>
            </w:r>
          </w:p>
        </w:tc>
        <w:tc>
          <w:tcPr>
            <w:tcW w:w="1182" w:type="pct"/>
            <w:shd w:val="clear" w:color="auto" w:fill="auto"/>
          </w:tcPr>
          <w:p w14:paraId="436C17C2" w14:textId="77777777" w:rsidR="00370E65" w:rsidRPr="00982447" w:rsidRDefault="00370E65" w:rsidP="00F26873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170B31FC" w14:textId="6E9741D1" w:rsidR="00370E65" w:rsidRPr="00982447" w:rsidRDefault="00244D70" w:rsidP="004E6385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Given Name</w:t>
            </w:r>
            <w:r w:rsidR="00370E65"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 (Eng</w:t>
            </w:r>
            <w:r w:rsidR="00034E48"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lish</w:t>
            </w:r>
            <w:r w:rsidR="00370E65"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)</w:t>
            </w:r>
            <w:r w:rsidR="00370E65" w:rsidRPr="00982447">
              <w:rPr>
                <w:rFonts w:ascii="Times New Roman" w:eastAsiaTheme="majorEastAsia" w:hAnsi="Times New Roman" w:cs="Times New Roman"/>
                <w:sz w:val="18"/>
              </w:rP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23894CA4" w14:textId="77777777" w:rsidR="00370E65" w:rsidRPr="00982447" w:rsidRDefault="00370E65" w:rsidP="00F26873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25C446DE" w14:textId="77777777" w:rsidTr="003930AE"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2FD17" w14:textId="05C00A3F" w:rsidR="003930AE" w:rsidRPr="00982447" w:rsidRDefault="003930AE" w:rsidP="003930AE">
            <w:pPr>
              <w:tabs>
                <w:tab w:val="left" w:pos="2180"/>
              </w:tabs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Title </w:t>
            </w:r>
          </w:p>
        </w:tc>
        <w:tc>
          <w:tcPr>
            <w:tcW w:w="1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40C49" w14:textId="130AE130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</w:rPr>
              <w:t xml:space="preserve">*Mr. / Mrs. / Miss / Ms. </w:t>
            </w:r>
            <w:r w:rsidR="00A7633A">
              <w:rPr>
                <w:rFonts w:ascii="Times New Roman" w:eastAsiaTheme="majorEastAsia" w:hAnsi="Times New Roman" w:cs="Times New Roman"/>
                <w:sz w:val="18"/>
              </w:rPr>
              <w:t>/ Dr.</w:t>
            </w:r>
          </w:p>
        </w:tc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D81772" w14:textId="3AC55A55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Current residence 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0862D4" w14:textId="3BBC27EF" w:rsidR="003930AE" w:rsidRPr="00982447" w:rsidRDefault="003930AE" w:rsidP="003930AE">
            <w:pPr>
              <w:ind w:left="-109" w:right="-109"/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</w:rPr>
              <w:t>*</w:t>
            </w:r>
            <w:r>
              <w:rPr>
                <w:rFonts w:ascii="Times New Roman" w:eastAsiaTheme="majorEastAsia" w:hAnsi="Times New Roman" w:cs="Times New Roman"/>
                <w:sz w:val="18"/>
              </w:rPr>
              <w:t>Kaohsiung</w:t>
            </w:r>
            <w:r w:rsidRPr="00982447">
              <w:rPr>
                <w:rFonts w:ascii="Times New Roman" w:eastAsiaTheme="majorEastAsia" w:hAnsi="Times New Roman" w:cs="Times New Roman"/>
                <w:sz w:val="18"/>
              </w:rPr>
              <w:t>/</w:t>
            </w:r>
            <w:r>
              <w:rPr>
                <w:rFonts w:ascii="Times New Roman" w:eastAsiaTheme="majorEastAsia" w:hAnsi="Times New Roman" w:cs="Times New Roman"/>
                <w:sz w:val="18"/>
              </w:rPr>
              <w:t>O</w:t>
            </w:r>
            <w:r w:rsidRPr="00982447">
              <w:rPr>
                <w:rFonts w:ascii="Times New Roman" w:eastAsiaTheme="majorEastAsia" w:hAnsi="Times New Roman" w:cs="Times New Roman"/>
                <w:sz w:val="18"/>
              </w:rPr>
              <w:t xml:space="preserve">utside </w:t>
            </w:r>
            <w:r w:rsidRPr="008F1DA0">
              <w:rPr>
                <w:rFonts w:ascii="Times New Roman" w:eastAsiaTheme="majorEastAsia" w:hAnsi="Times New Roman" w:cs="Times New Roman"/>
                <w:sz w:val="18"/>
              </w:rPr>
              <w:t>Kaohsiung</w:t>
            </w:r>
          </w:p>
        </w:tc>
      </w:tr>
      <w:tr w:rsidR="003930AE" w:rsidRPr="00982447" w14:paraId="55317D0A" w14:textId="77777777" w:rsidTr="003930AE"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9C573A" w14:textId="3DEB0880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</w:rPr>
              <w:t>Passport/Identity Card Number</w:t>
            </w:r>
          </w:p>
        </w:tc>
        <w:tc>
          <w:tcPr>
            <w:tcW w:w="1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B12A7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976E8E" w14:textId="1C809B7D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</w:rPr>
              <w:t>Nationality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7907EB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2321C91B" w14:textId="77777777" w:rsidTr="003930AE">
        <w:tc>
          <w:tcPr>
            <w:tcW w:w="1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6EFE34" w14:textId="53001449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University</w:t>
            </w:r>
          </w:p>
        </w:tc>
        <w:tc>
          <w:tcPr>
            <w:tcW w:w="1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AD65A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  <w:tc>
          <w:tcPr>
            <w:tcW w:w="1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DFCC8" w14:textId="2E958CEE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Year of Doctoral Study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F76670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64979E1A" w14:textId="77777777" w:rsidTr="003930AE">
        <w:tc>
          <w:tcPr>
            <w:tcW w:w="1314" w:type="pct"/>
            <w:shd w:val="clear" w:color="auto" w:fill="auto"/>
          </w:tcPr>
          <w:p w14:paraId="0005BF7A" w14:textId="015535E3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E-mail Address</w:t>
            </w:r>
          </w:p>
        </w:tc>
        <w:tc>
          <w:tcPr>
            <w:tcW w:w="1182" w:type="pct"/>
            <w:shd w:val="clear" w:color="auto" w:fill="auto"/>
          </w:tcPr>
          <w:p w14:paraId="778F5B59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  <w:tc>
          <w:tcPr>
            <w:tcW w:w="1248" w:type="pct"/>
            <w:shd w:val="clear" w:color="auto" w:fill="auto"/>
          </w:tcPr>
          <w:p w14:paraId="51B05B3B" w14:textId="29B3BB38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 xml:space="preserve">Mobile Phone No. </w:t>
            </w:r>
          </w:p>
        </w:tc>
        <w:tc>
          <w:tcPr>
            <w:tcW w:w="12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8B794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5D8FC378" w14:textId="77777777" w:rsidTr="003930AE">
        <w:tc>
          <w:tcPr>
            <w:tcW w:w="1314" w:type="pct"/>
            <w:shd w:val="clear" w:color="auto" w:fill="auto"/>
          </w:tcPr>
          <w:p w14:paraId="5D712FC9" w14:textId="6E32813F" w:rsidR="003930AE" w:rsidRPr="00982447" w:rsidRDefault="003930AE" w:rsidP="003930AE">
            <w:pPr>
              <w:rPr>
                <w:rFonts w:ascii="Times New Roman" w:eastAsiaTheme="majorEastAsia" w:hAnsi="Times New Roman" w:cs="Times New Roman"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Cs/>
                <w:sz w:val="18"/>
              </w:rPr>
              <w:t>Title of PhD thesis</w:t>
            </w:r>
          </w:p>
        </w:tc>
        <w:tc>
          <w:tcPr>
            <w:tcW w:w="3686" w:type="pct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0E6BEDD5" w14:textId="77777777" w:rsidR="003930AE" w:rsidRPr="00982447" w:rsidRDefault="003930AE" w:rsidP="003930AE">
            <w:pPr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</w:p>
        </w:tc>
      </w:tr>
      <w:tr w:rsidR="003930AE" w:rsidRPr="00982447" w14:paraId="05963C40" w14:textId="77777777" w:rsidTr="00B5192A">
        <w:trPr>
          <w:trHeight w:val="264"/>
        </w:trPr>
        <w:tc>
          <w:tcPr>
            <w:tcW w:w="5000" w:type="pct"/>
            <w:gridSpan w:val="4"/>
            <w:tcBorders>
              <w:top w:val="single" w:sz="2" w:space="0" w:color="auto"/>
            </w:tcBorders>
            <w:shd w:val="clear" w:color="auto" w:fill="D9D9D9"/>
          </w:tcPr>
          <w:p w14:paraId="4D104E3C" w14:textId="201300EF" w:rsidR="003930AE" w:rsidRPr="00982447" w:rsidRDefault="003930AE" w:rsidP="003930AE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br w:type="page"/>
              <w:t>II  APPLICANT’S PAPER PRESENTATION</w:t>
            </w:r>
          </w:p>
        </w:tc>
      </w:tr>
      <w:tr w:rsidR="003930AE" w:rsidRPr="00982447" w14:paraId="14271A04" w14:textId="77777777" w:rsidTr="003930AE">
        <w:trPr>
          <w:trHeight w:val="258"/>
        </w:trPr>
        <w:tc>
          <w:tcPr>
            <w:tcW w:w="1314" w:type="pct"/>
            <w:shd w:val="clear" w:color="auto" w:fill="auto"/>
          </w:tcPr>
          <w:p w14:paraId="233BE6EA" w14:textId="40A5C960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Title of Paper</w:t>
            </w:r>
          </w:p>
        </w:tc>
        <w:tc>
          <w:tcPr>
            <w:tcW w:w="3686" w:type="pct"/>
            <w:gridSpan w:val="3"/>
            <w:shd w:val="clear" w:color="auto" w:fill="auto"/>
          </w:tcPr>
          <w:p w14:paraId="4C16722E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3930AE" w:rsidRPr="00982447" w14:paraId="48A18CC1" w14:textId="77777777" w:rsidTr="003930AE">
        <w:trPr>
          <w:trHeight w:val="258"/>
        </w:trPr>
        <w:tc>
          <w:tcPr>
            <w:tcW w:w="1314" w:type="pct"/>
            <w:shd w:val="clear" w:color="auto" w:fill="auto"/>
          </w:tcPr>
          <w:p w14:paraId="3B1DD3FC" w14:textId="35135F42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Abstract of Paper </w:t>
            </w:r>
          </w:p>
          <w:p w14:paraId="46BB6EB1" w14:textId="14656B74" w:rsidR="003930AE" w:rsidRPr="00982447" w:rsidRDefault="003930AE" w:rsidP="003930AE">
            <w:pPr>
              <w:spacing w:line="360" w:lineRule="auto"/>
              <w:ind w:rightChars="-45" w:right="-108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(300 words at maximum)</w:t>
            </w:r>
          </w:p>
        </w:tc>
        <w:tc>
          <w:tcPr>
            <w:tcW w:w="3686" w:type="pct"/>
            <w:gridSpan w:val="3"/>
            <w:shd w:val="clear" w:color="auto" w:fill="auto"/>
          </w:tcPr>
          <w:p w14:paraId="339CB379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14:paraId="6BB97DD9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14:paraId="231A9039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14:paraId="18712B94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3930AE" w:rsidRPr="00982447" w14:paraId="4014DC19" w14:textId="77777777" w:rsidTr="00B5192A">
        <w:trPr>
          <w:trHeight w:val="264"/>
        </w:trPr>
        <w:tc>
          <w:tcPr>
            <w:tcW w:w="5000" w:type="pct"/>
            <w:gridSpan w:val="4"/>
            <w:shd w:val="clear" w:color="auto" w:fill="D9D9D9"/>
          </w:tcPr>
          <w:p w14:paraId="7EE20633" w14:textId="1D021D70" w:rsidR="003930AE" w:rsidRPr="00982447" w:rsidRDefault="003930AE" w:rsidP="003930AE">
            <w:pPr>
              <w:spacing w:before="120" w:after="120"/>
              <w:rPr>
                <w:rFonts w:ascii="Times New Roman" w:eastAsiaTheme="majorEastAsia" w:hAnsi="Times New Roman" w:cs="Times New Roman"/>
                <w:b/>
                <w:bCs/>
                <w:sz w:val="18"/>
              </w:rPr>
            </w:pPr>
            <w:r w:rsidRPr="00982447">
              <w:rPr>
                <w:rFonts w:ascii="Times New Roman" w:eastAsiaTheme="majorEastAsia" w:hAnsi="Times New Roman" w:cs="Times New Roman"/>
                <w:b/>
                <w:bCs/>
                <w:sz w:val="18"/>
              </w:rPr>
              <w:br w:type="page"/>
              <w:t>III  DECLARATION AND CONSENT BY APPLICANT</w:t>
            </w:r>
          </w:p>
        </w:tc>
      </w:tr>
      <w:tr w:rsidR="003930AE" w:rsidRPr="00982447" w14:paraId="6B9B9ABF" w14:textId="77777777" w:rsidTr="00B5192A">
        <w:trPr>
          <w:trHeight w:val="258"/>
        </w:trPr>
        <w:tc>
          <w:tcPr>
            <w:tcW w:w="5000" w:type="pct"/>
            <w:gridSpan w:val="4"/>
            <w:shd w:val="clear" w:color="auto" w:fill="auto"/>
          </w:tcPr>
          <w:p w14:paraId="251D286C" w14:textId="4D639030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1. I hereby declare that the information collected from this form is accurate and complete. It is my responsibility to inform the </w:t>
            </w: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College of Social Sciences</w:t>
            </w: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of the updates (if any); and I understand that any misrepresentation will lead to disqualification of my application for admission to this programme. </w:t>
            </w:r>
          </w:p>
          <w:p w14:paraId="7488A655" w14:textId="28EDBBEC" w:rsidR="003930AE" w:rsidRPr="00982447" w:rsidRDefault="003930AE" w:rsidP="003930AE">
            <w:pPr>
              <w:spacing w:line="360" w:lineRule="auto"/>
              <w:ind w:right="-109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2. I hereby declare that the paper I am proposing to present is an original and unpublished one; and I authorize the </w:t>
            </w: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College of Social Sciences</w:t>
            </w: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to pass this paper to </w:t>
            </w:r>
            <w:r w:rsidRPr="00E0044D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the </w:t>
            </w:r>
            <w:hyperlink r:id="rId12" w:history="1">
              <w:r w:rsidRPr="00E0044D">
                <w:rPr>
                  <w:rStyle w:val="a4"/>
                  <w:rFonts w:ascii="Times New Roman" w:eastAsiaTheme="majorEastAsia" w:hAnsi="Times New Roman" w:cs="Times New Roman"/>
                  <w:i/>
                  <w:iCs/>
                  <w:sz w:val="18"/>
                  <w:szCs w:val="18"/>
                </w:rPr>
                <w:t>Innovation in the Social Sciences</w:t>
              </w:r>
            </w:hyperlink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f</w:t>
            </w: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or peer-review and consideration of publication.</w:t>
            </w:r>
          </w:p>
          <w:p w14:paraId="4A9DA7B6" w14:textId="388C2343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3. I authorize the </w:t>
            </w:r>
            <w:r>
              <w:rPr>
                <w:rFonts w:ascii="Times New Roman" w:eastAsiaTheme="majorEastAsia" w:hAnsi="Times New Roman" w:cs="Times New Roman"/>
                <w:sz w:val="18"/>
                <w:szCs w:val="18"/>
              </w:rPr>
              <w:t>College of Social Sciences</w:t>
            </w: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to use the personal data collected from this form provided when processing my application and other purposes in support of my participation in this programme.</w:t>
            </w:r>
          </w:p>
          <w:p w14:paraId="2F7DF5C9" w14:textId="77777777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  <w:p w14:paraId="3EA8C508" w14:textId="53D06649" w:rsidR="003930AE" w:rsidRPr="00982447" w:rsidRDefault="003930AE" w:rsidP="003930AE">
            <w:pPr>
              <w:spacing w:line="360" w:lineRule="auto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982447">
              <w:rPr>
                <w:rFonts w:ascii="Times New Roman" w:eastAsiaTheme="majorEastAsia" w:hAnsi="Times New Roman" w:cs="Times New Roman"/>
                <w:sz w:val="18"/>
                <w:szCs w:val="18"/>
              </w:rPr>
              <w:t>Signature: _____________________________   Date: _____________________________</w:t>
            </w:r>
          </w:p>
        </w:tc>
      </w:tr>
    </w:tbl>
    <w:p w14:paraId="53E83074" w14:textId="7A799BDA" w:rsidR="007C5C3F" w:rsidRPr="00982447" w:rsidRDefault="007C5C3F" w:rsidP="00E5700D">
      <w:pPr>
        <w:widowControl/>
        <w:ind w:left="-851" w:right="-851"/>
        <w:rPr>
          <w:rFonts w:ascii="Times New Roman" w:hAnsi="Times New Roman" w:cs="Times New Roman"/>
          <w:i/>
          <w:sz w:val="18"/>
          <w:szCs w:val="18"/>
        </w:rPr>
      </w:pPr>
      <w:bookmarkStart w:id="1" w:name="_GoBack"/>
      <w:bookmarkEnd w:id="1"/>
    </w:p>
    <w:sectPr w:rsidR="007C5C3F" w:rsidRPr="00982447" w:rsidSect="00EB7692">
      <w:pgSz w:w="11906" w:h="16838"/>
      <w:pgMar w:top="426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B86D1" w14:textId="77777777" w:rsidR="001019A4" w:rsidRDefault="001019A4" w:rsidP="00922E6D">
      <w:r>
        <w:separator/>
      </w:r>
    </w:p>
  </w:endnote>
  <w:endnote w:type="continuationSeparator" w:id="0">
    <w:p w14:paraId="22F97291" w14:textId="77777777" w:rsidR="001019A4" w:rsidRDefault="001019A4" w:rsidP="009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07628" w14:textId="77777777" w:rsidR="001019A4" w:rsidRDefault="001019A4" w:rsidP="00922E6D">
      <w:r>
        <w:separator/>
      </w:r>
    </w:p>
  </w:footnote>
  <w:footnote w:type="continuationSeparator" w:id="0">
    <w:p w14:paraId="6D7255AE" w14:textId="77777777" w:rsidR="001019A4" w:rsidRDefault="001019A4" w:rsidP="0092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2C1"/>
    <w:multiLevelType w:val="hybridMultilevel"/>
    <w:tmpl w:val="108C1B76"/>
    <w:lvl w:ilvl="0" w:tplc="4C76E0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3CD"/>
    <w:multiLevelType w:val="hybridMultilevel"/>
    <w:tmpl w:val="BDB0C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0866CA"/>
    <w:multiLevelType w:val="hybridMultilevel"/>
    <w:tmpl w:val="539E5B94"/>
    <w:lvl w:ilvl="0" w:tplc="AED83E5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28717F"/>
    <w:multiLevelType w:val="hybridMultilevel"/>
    <w:tmpl w:val="EC7E39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1B6D9C"/>
    <w:multiLevelType w:val="hybridMultilevel"/>
    <w:tmpl w:val="665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609F1"/>
    <w:multiLevelType w:val="hybridMultilevel"/>
    <w:tmpl w:val="F466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4"/>
    <w:rsid w:val="00002177"/>
    <w:rsid w:val="00021526"/>
    <w:rsid w:val="00034E48"/>
    <w:rsid w:val="00037F5F"/>
    <w:rsid w:val="00040FD8"/>
    <w:rsid w:val="000503B2"/>
    <w:rsid w:val="00051E91"/>
    <w:rsid w:val="000769ED"/>
    <w:rsid w:val="00087199"/>
    <w:rsid w:val="000915C6"/>
    <w:rsid w:val="000A5385"/>
    <w:rsid w:val="000C5D55"/>
    <w:rsid w:val="000D383D"/>
    <w:rsid w:val="000D4334"/>
    <w:rsid w:val="000D71FF"/>
    <w:rsid w:val="000E128A"/>
    <w:rsid w:val="000E2610"/>
    <w:rsid w:val="000E33C9"/>
    <w:rsid w:val="000E57C7"/>
    <w:rsid w:val="000E57DB"/>
    <w:rsid w:val="000F02BF"/>
    <w:rsid w:val="000F42CB"/>
    <w:rsid w:val="001019A4"/>
    <w:rsid w:val="001033F0"/>
    <w:rsid w:val="00111A4E"/>
    <w:rsid w:val="00127E66"/>
    <w:rsid w:val="001400F3"/>
    <w:rsid w:val="001419C4"/>
    <w:rsid w:val="0014742D"/>
    <w:rsid w:val="00147F2A"/>
    <w:rsid w:val="001561C0"/>
    <w:rsid w:val="001567F3"/>
    <w:rsid w:val="00157770"/>
    <w:rsid w:val="00157FB4"/>
    <w:rsid w:val="00160718"/>
    <w:rsid w:val="00163453"/>
    <w:rsid w:val="00190747"/>
    <w:rsid w:val="00193C35"/>
    <w:rsid w:val="00197BB7"/>
    <w:rsid w:val="001A6847"/>
    <w:rsid w:val="001C44E5"/>
    <w:rsid w:val="001D5398"/>
    <w:rsid w:val="001E1620"/>
    <w:rsid w:val="001E4EA9"/>
    <w:rsid w:val="001E76DE"/>
    <w:rsid w:val="001F2056"/>
    <w:rsid w:val="001F2549"/>
    <w:rsid w:val="0020109D"/>
    <w:rsid w:val="00215086"/>
    <w:rsid w:val="0024265A"/>
    <w:rsid w:val="00244D70"/>
    <w:rsid w:val="00251F91"/>
    <w:rsid w:val="00255154"/>
    <w:rsid w:val="00273353"/>
    <w:rsid w:val="002735B7"/>
    <w:rsid w:val="0027443C"/>
    <w:rsid w:val="002963E5"/>
    <w:rsid w:val="002B7461"/>
    <w:rsid w:val="002C4C09"/>
    <w:rsid w:val="002C6E99"/>
    <w:rsid w:val="002D603F"/>
    <w:rsid w:val="002E13F5"/>
    <w:rsid w:val="002E740A"/>
    <w:rsid w:val="002F2839"/>
    <w:rsid w:val="0030247B"/>
    <w:rsid w:val="00321A07"/>
    <w:rsid w:val="0033277E"/>
    <w:rsid w:val="0033283F"/>
    <w:rsid w:val="00334B48"/>
    <w:rsid w:val="00337310"/>
    <w:rsid w:val="003419F2"/>
    <w:rsid w:val="003504A8"/>
    <w:rsid w:val="00370E65"/>
    <w:rsid w:val="003930AE"/>
    <w:rsid w:val="003A09F0"/>
    <w:rsid w:val="003B2750"/>
    <w:rsid w:val="003B5929"/>
    <w:rsid w:val="003B683A"/>
    <w:rsid w:val="003D6C07"/>
    <w:rsid w:val="00404B36"/>
    <w:rsid w:val="00436937"/>
    <w:rsid w:val="004449EC"/>
    <w:rsid w:val="004474B7"/>
    <w:rsid w:val="00453757"/>
    <w:rsid w:val="00453C1C"/>
    <w:rsid w:val="00456BCB"/>
    <w:rsid w:val="00471886"/>
    <w:rsid w:val="00473265"/>
    <w:rsid w:val="0049072F"/>
    <w:rsid w:val="00491037"/>
    <w:rsid w:val="004951AF"/>
    <w:rsid w:val="004A3559"/>
    <w:rsid w:val="004A5365"/>
    <w:rsid w:val="004C0940"/>
    <w:rsid w:val="004C35CC"/>
    <w:rsid w:val="004C5459"/>
    <w:rsid w:val="004C60A6"/>
    <w:rsid w:val="004C7CC2"/>
    <w:rsid w:val="004D2AA0"/>
    <w:rsid w:val="004D3945"/>
    <w:rsid w:val="004D3F84"/>
    <w:rsid w:val="004E6385"/>
    <w:rsid w:val="004F2B59"/>
    <w:rsid w:val="004F3F9D"/>
    <w:rsid w:val="005048A7"/>
    <w:rsid w:val="005068FC"/>
    <w:rsid w:val="005130AB"/>
    <w:rsid w:val="005134ED"/>
    <w:rsid w:val="00516E23"/>
    <w:rsid w:val="00523E79"/>
    <w:rsid w:val="00527637"/>
    <w:rsid w:val="00535016"/>
    <w:rsid w:val="00537679"/>
    <w:rsid w:val="00556641"/>
    <w:rsid w:val="005623CE"/>
    <w:rsid w:val="0056480F"/>
    <w:rsid w:val="005700F9"/>
    <w:rsid w:val="00577164"/>
    <w:rsid w:val="00577924"/>
    <w:rsid w:val="005A7F80"/>
    <w:rsid w:val="005C097D"/>
    <w:rsid w:val="005D1280"/>
    <w:rsid w:val="005E4C51"/>
    <w:rsid w:val="005E7D30"/>
    <w:rsid w:val="005F221C"/>
    <w:rsid w:val="005F4549"/>
    <w:rsid w:val="005F49BC"/>
    <w:rsid w:val="00606260"/>
    <w:rsid w:val="00610C33"/>
    <w:rsid w:val="00611D26"/>
    <w:rsid w:val="0062140B"/>
    <w:rsid w:val="006255BA"/>
    <w:rsid w:val="00642E68"/>
    <w:rsid w:val="00645BB0"/>
    <w:rsid w:val="00646D8B"/>
    <w:rsid w:val="00646DE3"/>
    <w:rsid w:val="0065304B"/>
    <w:rsid w:val="00660A4E"/>
    <w:rsid w:val="00662BB4"/>
    <w:rsid w:val="00670600"/>
    <w:rsid w:val="00670994"/>
    <w:rsid w:val="00675E9E"/>
    <w:rsid w:val="0067691D"/>
    <w:rsid w:val="00681B38"/>
    <w:rsid w:val="00682713"/>
    <w:rsid w:val="006842CF"/>
    <w:rsid w:val="006B4632"/>
    <w:rsid w:val="006B480A"/>
    <w:rsid w:val="006C12B1"/>
    <w:rsid w:val="006C5F9F"/>
    <w:rsid w:val="006C6D04"/>
    <w:rsid w:val="006E70C3"/>
    <w:rsid w:val="006F1455"/>
    <w:rsid w:val="006F7D02"/>
    <w:rsid w:val="007057BF"/>
    <w:rsid w:val="00706790"/>
    <w:rsid w:val="00711E2E"/>
    <w:rsid w:val="00715C84"/>
    <w:rsid w:val="00717D02"/>
    <w:rsid w:val="007216CA"/>
    <w:rsid w:val="0072672A"/>
    <w:rsid w:val="00743EB3"/>
    <w:rsid w:val="00757BAB"/>
    <w:rsid w:val="0077079B"/>
    <w:rsid w:val="00771069"/>
    <w:rsid w:val="007725B4"/>
    <w:rsid w:val="00774D87"/>
    <w:rsid w:val="0077795A"/>
    <w:rsid w:val="00780C17"/>
    <w:rsid w:val="00784980"/>
    <w:rsid w:val="007A6448"/>
    <w:rsid w:val="007A6C24"/>
    <w:rsid w:val="007B550B"/>
    <w:rsid w:val="007C3055"/>
    <w:rsid w:val="007C5C3F"/>
    <w:rsid w:val="007D135C"/>
    <w:rsid w:val="007E7619"/>
    <w:rsid w:val="007E7D0D"/>
    <w:rsid w:val="007F6C5F"/>
    <w:rsid w:val="007F6EA5"/>
    <w:rsid w:val="0080343C"/>
    <w:rsid w:val="00807441"/>
    <w:rsid w:val="00813211"/>
    <w:rsid w:val="00816006"/>
    <w:rsid w:val="008164D2"/>
    <w:rsid w:val="00823292"/>
    <w:rsid w:val="0084221D"/>
    <w:rsid w:val="00842D5A"/>
    <w:rsid w:val="008466E2"/>
    <w:rsid w:val="00861D3F"/>
    <w:rsid w:val="00872FC0"/>
    <w:rsid w:val="00874F76"/>
    <w:rsid w:val="00875B99"/>
    <w:rsid w:val="00886654"/>
    <w:rsid w:val="008902EA"/>
    <w:rsid w:val="00891EA3"/>
    <w:rsid w:val="008929A9"/>
    <w:rsid w:val="008969DF"/>
    <w:rsid w:val="008A0398"/>
    <w:rsid w:val="008E69E0"/>
    <w:rsid w:val="008F0C61"/>
    <w:rsid w:val="008F1DA0"/>
    <w:rsid w:val="008F691E"/>
    <w:rsid w:val="008F781B"/>
    <w:rsid w:val="00915B4D"/>
    <w:rsid w:val="0091688D"/>
    <w:rsid w:val="0092293F"/>
    <w:rsid w:val="00922E6D"/>
    <w:rsid w:val="009242ED"/>
    <w:rsid w:val="0092558F"/>
    <w:rsid w:val="009305B4"/>
    <w:rsid w:val="00932592"/>
    <w:rsid w:val="00936C65"/>
    <w:rsid w:val="00943060"/>
    <w:rsid w:val="009515BA"/>
    <w:rsid w:val="00951F2B"/>
    <w:rsid w:val="009611F9"/>
    <w:rsid w:val="00966C2E"/>
    <w:rsid w:val="00975D0F"/>
    <w:rsid w:val="00976E48"/>
    <w:rsid w:val="00982447"/>
    <w:rsid w:val="00985020"/>
    <w:rsid w:val="009A09BF"/>
    <w:rsid w:val="009A143B"/>
    <w:rsid w:val="009A4038"/>
    <w:rsid w:val="009B2CC8"/>
    <w:rsid w:val="009C1613"/>
    <w:rsid w:val="009C6811"/>
    <w:rsid w:val="009E3ED9"/>
    <w:rsid w:val="009F01D4"/>
    <w:rsid w:val="00A02CA8"/>
    <w:rsid w:val="00A0376D"/>
    <w:rsid w:val="00A10481"/>
    <w:rsid w:val="00A110FA"/>
    <w:rsid w:val="00A14B6C"/>
    <w:rsid w:val="00A155BD"/>
    <w:rsid w:val="00A159F9"/>
    <w:rsid w:val="00A31BBD"/>
    <w:rsid w:val="00A35F5D"/>
    <w:rsid w:val="00A37168"/>
    <w:rsid w:val="00A42629"/>
    <w:rsid w:val="00A42EC9"/>
    <w:rsid w:val="00A4680E"/>
    <w:rsid w:val="00A50E26"/>
    <w:rsid w:val="00A57D74"/>
    <w:rsid w:val="00A67136"/>
    <w:rsid w:val="00A7633A"/>
    <w:rsid w:val="00A91665"/>
    <w:rsid w:val="00A916A7"/>
    <w:rsid w:val="00A97F20"/>
    <w:rsid w:val="00AA6603"/>
    <w:rsid w:val="00AB3897"/>
    <w:rsid w:val="00AB6F25"/>
    <w:rsid w:val="00AC6587"/>
    <w:rsid w:val="00AE2183"/>
    <w:rsid w:val="00AE3841"/>
    <w:rsid w:val="00AE4092"/>
    <w:rsid w:val="00AE62EE"/>
    <w:rsid w:val="00AE77FD"/>
    <w:rsid w:val="00AF4262"/>
    <w:rsid w:val="00AF6C96"/>
    <w:rsid w:val="00AF6E2D"/>
    <w:rsid w:val="00B024D2"/>
    <w:rsid w:val="00B11570"/>
    <w:rsid w:val="00B20882"/>
    <w:rsid w:val="00B22772"/>
    <w:rsid w:val="00B254C9"/>
    <w:rsid w:val="00B320C7"/>
    <w:rsid w:val="00B41D1C"/>
    <w:rsid w:val="00B509DB"/>
    <w:rsid w:val="00B5192A"/>
    <w:rsid w:val="00B52D16"/>
    <w:rsid w:val="00B55230"/>
    <w:rsid w:val="00B642BC"/>
    <w:rsid w:val="00B64CE9"/>
    <w:rsid w:val="00B65A87"/>
    <w:rsid w:val="00B7594B"/>
    <w:rsid w:val="00B85C48"/>
    <w:rsid w:val="00B92A4D"/>
    <w:rsid w:val="00B94C9F"/>
    <w:rsid w:val="00BA61A0"/>
    <w:rsid w:val="00BC7187"/>
    <w:rsid w:val="00BD5FFC"/>
    <w:rsid w:val="00BD7B1B"/>
    <w:rsid w:val="00BE2DC9"/>
    <w:rsid w:val="00BE7E18"/>
    <w:rsid w:val="00BF1C83"/>
    <w:rsid w:val="00BF3248"/>
    <w:rsid w:val="00BF3E34"/>
    <w:rsid w:val="00C017AA"/>
    <w:rsid w:val="00C06EE9"/>
    <w:rsid w:val="00C07C7C"/>
    <w:rsid w:val="00C27A60"/>
    <w:rsid w:val="00C31846"/>
    <w:rsid w:val="00C4068D"/>
    <w:rsid w:val="00C42417"/>
    <w:rsid w:val="00C563D2"/>
    <w:rsid w:val="00C634B7"/>
    <w:rsid w:val="00C67E57"/>
    <w:rsid w:val="00C72E33"/>
    <w:rsid w:val="00C72FDB"/>
    <w:rsid w:val="00C86B9D"/>
    <w:rsid w:val="00C928EB"/>
    <w:rsid w:val="00C9658C"/>
    <w:rsid w:val="00C970CD"/>
    <w:rsid w:val="00CA697C"/>
    <w:rsid w:val="00CB3230"/>
    <w:rsid w:val="00CB32F8"/>
    <w:rsid w:val="00CB5494"/>
    <w:rsid w:val="00CB6CBD"/>
    <w:rsid w:val="00CC0839"/>
    <w:rsid w:val="00CC7873"/>
    <w:rsid w:val="00CD7243"/>
    <w:rsid w:val="00D0493F"/>
    <w:rsid w:val="00D05352"/>
    <w:rsid w:val="00D10546"/>
    <w:rsid w:val="00D161FC"/>
    <w:rsid w:val="00D16C22"/>
    <w:rsid w:val="00D21B94"/>
    <w:rsid w:val="00D225CD"/>
    <w:rsid w:val="00D30F9A"/>
    <w:rsid w:val="00D35C81"/>
    <w:rsid w:val="00D367FC"/>
    <w:rsid w:val="00D43894"/>
    <w:rsid w:val="00D6096F"/>
    <w:rsid w:val="00D615FA"/>
    <w:rsid w:val="00D623DD"/>
    <w:rsid w:val="00D6254B"/>
    <w:rsid w:val="00D62A30"/>
    <w:rsid w:val="00D62C59"/>
    <w:rsid w:val="00D813A1"/>
    <w:rsid w:val="00DA53C2"/>
    <w:rsid w:val="00DA5404"/>
    <w:rsid w:val="00DB5014"/>
    <w:rsid w:val="00DC2420"/>
    <w:rsid w:val="00DD0682"/>
    <w:rsid w:val="00DD588C"/>
    <w:rsid w:val="00DF12D3"/>
    <w:rsid w:val="00E0044D"/>
    <w:rsid w:val="00E04F32"/>
    <w:rsid w:val="00E34160"/>
    <w:rsid w:val="00E34C58"/>
    <w:rsid w:val="00E36794"/>
    <w:rsid w:val="00E41498"/>
    <w:rsid w:val="00E443F2"/>
    <w:rsid w:val="00E53CE1"/>
    <w:rsid w:val="00E5700D"/>
    <w:rsid w:val="00E61DAA"/>
    <w:rsid w:val="00E62F4A"/>
    <w:rsid w:val="00E72AA3"/>
    <w:rsid w:val="00E750F6"/>
    <w:rsid w:val="00E778EF"/>
    <w:rsid w:val="00E83D5A"/>
    <w:rsid w:val="00E97B64"/>
    <w:rsid w:val="00EB18EF"/>
    <w:rsid w:val="00EB7692"/>
    <w:rsid w:val="00EB77F8"/>
    <w:rsid w:val="00EC0F9E"/>
    <w:rsid w:val="00ED1F29"/>
    <w:rsid w:val="00ED6EE2"/>
    <w:rsid w:val="00EF5323"/>
    <w:rsid w:val="00EF59E4"/>
    <w:rsid w:val="00EF7604"/>
    <w:rsid w:val="00F041E7"/>
    <w:rsid w:val="00F26873"/>
    <w:rsid w:val="00F272FC"/>
    <w:rsid w:val="00F32619"/>
    <w:rsid w:val="00F366DE"/>
    <w:rsid w:val="00F376A5"/>
    <w:rsid w:val="00F4004F"/>
    <w:rsid w:val="00F413E1"/>
    <w:rsid w:val="00F50EC8"/>
    <w:rsid w:val="00F527BD"/>
    <w:rsid w:val="00F53051"/>
    <w:rsid w:val="00F56018"/>
    <w:rsid w:val="00F70F79"/>
    <w:rsid w:val="00F74101"/>
    <w:rsid w:val="00F80C01"/>
    <w:rsid w:val="00F83F60"/>
    <w:rsid w:val="00FA0E38"/>
    <w:rsid w:val="00FA5FF9"/>
    <w:rsid w:val="00FB0D74"/>
    <w:rsid w:val="00FB75CA"/>
    <w:rsid w:val="00FD4A71"/>
    <w:rsid w:val="00FD57F5"/>
    <w:rsid w:val="00FD693A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7603E"/>
  <w15:chartTrackingRefBased/>
  <w15:docId w15:val="{2A4B3CF0-C974-4D26-8BAB-7B541674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53"/>
    <w:pPr>
      <w:ind w:leftChars="200" w:left="480"/>
    </w:pPr>
  </w:style>
  <w:style w:type="character" w:styleId="a4">
    <w:name w:val="Hyperlink"/>
    <w:basedOn w:val="a0"/>
    <w:uiPriority w:val="99"/>
    <w:unhideWhenUsed/>
    <w:rsid w:val="00BE2DC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22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2E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2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2E6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7199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719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6E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6E48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976E4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E4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76E48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rsid w:val="003B683A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1">
    <w:name w:val="本文 字元"/>
    <w:basedOn w:val="a0"/>
    <w:link w:val="af0"/>
    <w:uiPriority w:val="99"/>
    <w:rsid w:val="003B683A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rsid w:val="00B509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662BB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83D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51F9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15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ill.com/view/journals/iss/iss-overview.xml?rskey=FY304u&amp;result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aa@mail.nsys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ill.com/view/journals/iss/iss-overview.xml?rskey=FY304u&amp;result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ill.com/view/journals/iss/iss-overview.xml?rskey=FY304u&amp;result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5626-0597-4181-AEDB-268AA55C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Hiu Ling [AHKS]</dc:creator>
  <cp:keywords/>
  <dc:description/>
  <cp:lastModifiedBy>Windows 使用者</cp:lastModifiedBy>
  <cp:revision>4</cp:revision>
  <cp:lastPrinted>2023-04-11T09:35:00Z</cp:lastPrinted>
  <dcterms:created xsi:type="dcterms:W3CDTF">2023-04-11T09:38:00Z</dcterms:created>
  <dcterms:modified xsi:type="dcterms:W3CDTF">2023-04-18T06:17:00Z</dcterms:modified>
</cp:coreProperties>
</file>